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00344" w14:textId="77777777" w:rsidR="00ED20D2" w:rsidRPr="00ED20D2" w:rsidRDefault="00ED20D2" w:rsidP="00ED20D2">
      <w:pPr>
        <w:pStyle w:val="Textoindependiente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ED20D2">
        <w:rPr>
          <w:rFonts w:ascii="Arial" w:hAnsi="Arial" w:cs="Arial"/>
          <w:b/>
          <w:bCs/>
          <w:sz w:val="23"/>
          <w:szCs w:val="23"/>
        </w:rPr>
        <w:t>Requisitos para autorizar el ingr</w:t>
      </w:r>
      <w:bookmarkStart w:id="0" w:name="_GoBack"/>
      <w:bookmarkEnd w:id="0"/>
      <w:r w:rsidRPr="00ED20D2">
        <w:rPr>
          <w:rFonts w:ascii="Arial" w:hAnsi="Arial" w:cs="Arial"/>
          <w:b/>
          <w:bCs/>
          <w:sz w:val="23"/>
          <w:szCs w:val="23"/>
        </w:rPr>
        <w:t>eso y desaduanaje de Donaciones de Insumos Médicos, No Médicos y Alimentos que ingresan por carga, Consignadas al Ministerio de Salud.</w:t>
      </w:r>
    </w:p>
    <w:p w14:paraId="7ADA14BA" w14:textId="77777777" w:rsidR="00ED20D2" w:rsidRPr="00ED20D2" w:rsidRDefault="00ED20D2" w:rsidP="00ED20D2">
      <w:pPr>
        <w:pStyle w:val="Textoindependiente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1B5A1949" w14:textId="77777777" w:rsidR="00ED20D2" w:rsidRPr="00ED20D2" w:rsidRDefault="00ED20D2" w:rsidP="00ED20D2">
      <w:pPr>
        <w:numPr>
          <w:ilvl w:val="0"/>
          <w:numId w:val="33"/>
        </w:numPr>
        <w:spacing w:line="240" w:lineRule="auto"/>
        <w:rPr>
          <w:rFonts w:ascii="Arial" w:hAnsi="Arial" w:cs="Arial"/>
          <w:sz w:val="23"/>
          <w:szCs w:val="23"/>
        </w:rPr>
      </w:pPr>
      <w:r w:rsidRPr="00ED20D2">
        <w:rPr>
          <w:rFonts w:ascii="Arial" w:hAnsi="Arial" w:cs="Arial"/>
          <w:sz w:val="23"/>
          <w:szCs w:val="23"/>
        </w:rPr>
        <w:t xml:space="preserve">Carta de Intención del país de origen y del Organismo Gubernamental u Organismo Sin Fines de Lucro contraparte en el país, sobre el ofrecimiento oficial y autorización para el ingreso de la donación, </w:t>
      </w:r>
    </w:p>
    <w:p w14:paraId="6A88C6C8" w14:textId="77777777" w:rsidR="00ED20D2" w:rsidRPr="00ED20D2" w:rsidRDefault="00ED20D2" w:rsidP="00ED20D2">
      <w:pPr>
        <w:spacing w:line="240" w:lineRule="auto"/>
        <w:ind w:left="360"/>
        <w:rPr>
          <w:rFonts w:ascii="Arial" w:hAnsi="Arial" w:cs="Arial"/>
          <w:sz w:val="23"/>
          <w:szCs w:val="23"/>
        </w:rPr>
      </w:pPr>
    </w:p>
    <w:p w14:paraId="1C3EC884" w14:textId="77777777" w:rsidR="00ED20D2" w:rsidRPr="00ED20D2" w:rsidRDefault="00ED20D2" w:rsidP="00ED20D2">
      <w:pPr>
        <w:numPr>
          <w:ilvl w:val="0"/>
          <w:numId w:val="33"/>
        </w:numPr>
        <w:spacing w:line="240" w:lineRule="auto"/>
        <w:rPr>
          <w:rFonts w:ascii="Arial" w:hAnsi="Arial" w:cs="Arial"/>
          <w:sz w:val="23"/>
          <w:szCs w:val="23"/>
        </w:rPr>
      </w:pPr>
      <w:r w:rsidRPr="00ED20D2">
        <w:rPr>
          <w:rFonts w:ascii="Arial" w:hAnsi="Arial" w:cs="Arial"/>
          <w:sz w:val="23"/>
          <w:szCs w:val="23"/>
        </w:rPr>
        <w:t>Carta aceptación de las Autoridades competentes del Ministerio de Salud.</w:t>
      </w:r>
    </w:p>
    <w:p w14:paraId="2F9F2BF9" w14:textId="77777777" w:rsidR="00ED20D2" w:rsidRPr="00ED20D2" w:rsidRDefault="00ED20D2" w:rsidP="00ED20D2">
      <w:pPr>
        <w:spacing w:line="240" w:lineRule="auto"/>
        <w:rPr>
          <w:rFonts w:ascii="Arial" w:hAnsi="Arial" w:cs="Arial"/>
          <w:sz w:val="23"/>
          <w:szCs w:val="23"/>
        </w:rPr>
      </w:pPr>
    </w:p>
    <w:p w14:paraId="0866B5E5" w14:textId="77777777" w:rsidR="00ED20D2" w:rsidRPr="00ED20D2" w:rsidRDefault="00ED20D2" w:rsidP="00ED20D2">
      <w:pPr>
        <w:numPr>
          <w:ilvl w:val="0"/>
          <w:numId w:val="33"/>
        </w:numPr>
        <w:spacing w:line="240" w:lineRule="auto"/>
        <w:rPr>
          <w:rFonts w:ascii="Arial" w:hAnsi="Arial" w:cs="Arial"/>
          <w:sz w:val="23"/>
          <w:szCs w:val="23"/>
        </w:rPr>
      </w:pPr>
      <w:r w:rsidRPr="00ED20D2">
        <w:rPr>
          <w:rFonts w:ascii="Arial" w:hAnsi="Arial" w:cs="Arial"/>
          <w:sz w:val="23"/>
          <w:szCs w:val="23"/>
        </w:rPr>
        <w:t xml:space="preserve">Los </w:t>
      </w:r>
      <w:r w:rsidRPr="00ED20D2">
        <w:rPr>
          <w:rFonts w:ascii="Arial" w:hAnsi="Arial" w:cs="Arial"/>
          <w:sz w:val="23"/>
          <w:szCs w:val="23"/>
          <w:u w:val="single"/>
        </w:rPr>
        <w:t>Organismos Sin Fines de Lucro (OSFL) establecidos en el país</w:t>
      </w:r>
      <w:r w:rsidRPr="00ED20D2">
        <w:rPr>
          <w:rFonts w:ascii="Arial" w:hAnsi="Arial" w:cs="Arial"/>
          <w:sz w:val="23"/>
          <w:szCs w:val="23"/>
        </w:rPr>
        <w:t xml:space="preserve">, deben presentar fotocopia de documentos legales vigentes emitidos por el Ministerio de Gobernación, detallados a continuación: </w:t>
      </w:r>
    </w:p>
    <w:p w14:paraId="675CBBC6" w14:textId="77777777" w:rsidR="00ED20D2" w:rsidRPr="00ED20D2" w:rsidRDefault="00ED20D2" w:rsidP="00ED20D2">
      <w:pPr>
        <w:spacing w:line="240" w:lineRule="auto"/>
        <w:rPr>
          <w:rFonts w:ascii="Arial" w:hAnsi="Arial" w:cs="Arial"/>
          <w:sz w:val="23"/>
          <w:szCs w:val="23"/>
        </w:rPr>
      </w:pPr>
    </w:p>
    <w:p w14:paraId="6B9C93DD" w14:textId="77777777" w:rsidR="00ED20D2" w:rsidRPr="00ED20D2" w:rsidRDefault="00ED20D2" w:rsidP="00ED20D2">
      <w:pPr>
        <w:numPr>
          <w:ilvl w:val="1"/>
          <w:numId w:val="33"/>
        </w:numPr>
        <w:spacing w:line="240" w:lineRule="auto"/>
        <w:rPr>
          <w:rFonts w:ascii="Arial" w:hAnsi="Arial" w:cs="Arial"/>
          <w:sz w:val="23"/>
          <w:szCs w:val="23"/>
        </w:rPr>
      </w:pPr>
      <w:r w:rsidRPr="00ED20D2">
        <w:rPr>
          <w:rFonts w:ascii="Arial" w:hAnsi="Arial" w:cs="Arial"/>
          <w:sz w:val="23"/>
          <w:szCs w:val="23"/>
        </w:rPr>
        <w:t xml:space="preserve">Constancia de Cumplimiento.  </w:t>
      </w:r>
    </w:p>
    <w:p w14:paraId="70E16591" w14:textId="77777777" w:rsidR="00ED20D2" w:rsidRPr="00ED20D2" w:rsidRDefault="00ED20D2" w:rsidP="00ED20D2">
      <w:pPr>
        <w:numPr>
          <w:ilvl w:val="1"/>
          <w:numId w:val="33"/>
        </w:numPr>
        <w:spacing w:line="240" w:lineRule="auto"/>
        <w:rPr>
          <w:rFonts w:ascii="Arial" w:hAnsi="Arial" w:cs="Arial"/>
          <w:sz w:val="23"/>
          <w:szCs w:val="23"/>
        </w:rPr>
      </w:pPr>
      <w:r w:rsidRPr="00ED20D2">
        <w:rPr>
          <w:rFonts w:ascii="Arial" w:hAnsi="Arial" w:cs="Arial"/>
          <w:sz w:val="23"/>
          <w:szCs w:val="23"/>
        </w:rPr>
        <w:t>Constancia del Representante Legal</w:t>
      </w:r>
    </w:p>
    <w:p w14:paraId="12025541" w14:textId="77777777" w:rsidR="00ED20D2" w:rsidRPr="00ED20D2" w:rsidRDefault="00ED20D2" w:rsidP="00ED20D2">
      <w:pPr>
        <w:numPr>
          <w:ilvl w:val="1"/>
          <w:numId w:val="33"/>
        </w:numPr>
        <w:tabs>
          <w:tab w:val="num" w:pos="709"/>
        </w:tabs>
        <w:spacing w:line="240" w:lineRule="auto"/>
        <w:rPr>
          <w:rFonts w:ascii="Arial" w:hAnsi="Arial" w:cs="Arial"/>
          <w:sz w:val="23"/>
          <w:szCs w:val="23"/>
        </w:rPr>
      </w:pPr>
      <w:r w:rsidRPr="00ED20D2">
        <w:rPr>
          <w:rFonts w:ascii="Arial" w:hAnsi="Arial" w:cs="Arial"/>
          <w:sz w:val="23"/>
          <w:szCs w:val="23"/>
        </w:rPr>
        <w:t>Constancia de Registro de Agentes Extranjeros de acuerdo a la Ley.</w:t>
      </w:r>
    </w:p>
    <w:p w14:paraId="7E8D4F8A" w14:textId="77777777" w:rsidR="00ED20D2" w:rsidRPr="00ED20D2" w:rsidRDefault="00ED20D2" w:rsidP="00ED20D2">
      <w:pPr>
        <w:spacing w:line="240" w:lineRule="auto"/>
        <w:rPr>
          <w:rFonts w:ascii="Arial" w:hAnsi="Arial" w:cs="Arial"/>
          <w:sz w:val="23"/>
          <w:szCs w:val="23"/>
        </w:rPr>
      </w:pPr>
    </w:p>
    <w:p w14:paraId="0E31526E" w14:textId="77777777" w:rsidR="00ED20D2" w:rsidRPr="00ED20D2" w:rsidRDefault="00ED20D2" w:rsidP="00ED20D2">
      <w:pPr>
        <w:numPr>
          <w:ilvl w:val="0"/>
          <w:numId w:val="33"/>
        </w:numPr>
        <w:spacing w:line="240" w:lineRule="auto"/>
        <w:rPr>
          <w:rFonts w:ascii="Arial" w:hAnsi="Arial" w:cs="Arial"/>
          <w:sz w:val="23"/>
          <w:szCs w:val="23"/>
        </w:rPr>
      </w:pPr>
      <w:r w:rsidRPr="00ED20D2">
        <w:rPr>
          <w:rFonts w:ascii="Arial" w:hAnsi="Arial" w:cs="Arial"/>
          <w:sz w:val="23"/>
          <w:szCs w:val="23"/>
        </w:rPr>
        <w:t xml:space="preserve">Documento de embarque (Guía Aérea o Marítima-Terrestre, según corresponda. </w:t>
      </w:r>
    </w:p>
    <w:p w14:paraId="1533EBA7" w14:textId="77777777" w:rsidR="00ED20D2" w:rsidRPr="00ED20D2" w:rsidRDefault="00ED20D2" w:rsidP="00ED20D2">
      <w:pPr>
        <w:spacing w:line="240" w:lineRule="auto"/>
        <w:rPr>
          <w:rFonts w:ascii="Arial" w:hAnsi="Arial" w:cs="Arial"/>
          <w:sz w:val="23"/>
          <w:szCs w:val="23"/>
        </w:rPr>
      </w:pPr>
    </w:p>
    <w:p w14:paraId="03E42729" w14:textId="77777777" w:rsidR="00ED20D2" w:rsidRPr="00ED20D2" w:rsidRDefault="00ED20D2" w:rsidP="00ED20D2">
      <w:pPr>
        <w:pStyle w:val="Prrafodelista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Arial" w:hAnsi="Arial" w:cs="Arial"/>
          <w:sz w:val="23"/>
          <w:szCs w:val="23"/>
        </w:rPr>
      </w:pPr>
      <w:r w:rsidRPr="00ED20D2">
        <w:rPr>
          <w:rFonts w:ascii="Arial" w:hAnsi="Arial" w:cs="Arial"/>
          <w:sz w:val="23"/>
          <w:szCs w:val="23"/>
        </w:rPr>
        <w:t>Certificado de origen (si la donación ingresa vía Marítima-Terrestre).</w:t>
      </w:r>
    </w:p>
    <w:p w14:paraId="62BEF9ED" w14:textId="77777777" w:rsidR="00ED20D2" w:rsidRPr="00ED20D2" w:rsidRDefault="00ED20D2" w:rsidP="00ED20D2">
      <w:pPr>
        <w:spacing w:line="240" w:lineRule="auto"/>
        <w:rPr>
          <w:rFonts w:ascii="Arial" w:hAnsi="Arial" w:cs="Arial"/>
          <w:sz w:val="23"/>
          <w:szCs w:val="23"/>
        </w:rPr>
      </w:pPr>
    </w:p>
    <w:p w14:paraId="5386F57A" w14:textId="77777777" w:rsidR="00ED20D2" w:rsidRPr="00ED20D2" w:rsidRDefault="00ED20D2" w:rsidP="00ED20D2">
      <w:pPr>
        <w:numPr>
          <w:ilvl w:val="0"/>
          <w:numId w:val="33"/>
        </w:numPr>
        <w:spacing w:line="240" w:lineRule="auto"/>
        <w:rPr>
          <w:rFonts w:ascii="Arial" w:hAnsi="Arial" w:cs="Arial"/>
          <w:sz w:val="23"/>
          <w:szCs w:val="23"/>
        </w:rPr>
      </w:pPr>
      <w:r w:rsidRPr="00ED20D2">
        <w:rPr>
          <w:rFonts w:ascii="Arial" w:hAnsi="Arial" w:cs="Arial"/>
          <w:sz w:val="23"/>
          <w:szCs w:val="23"/>
        </w:rPr>
        <w:t>Factura y lista de empaque (para la factura, si precede o bien cuando el donante adquiere los insumos mediante compra</w:t>
      </w:r>
      <w:proofErr w:type="gramStart"/>
      <w:r w:rsidRPr="00ED20D2">
        <w:rPr>
          <w:rFonts w:ascii="Arial" w:hAnsi="Arial" w:cs="Arial"/>
          <w:sz w:val="23"/>
          <w:szCs w:val="23"/>
        </w:rPr>
        <w:t>) .</w:t>
      </w:r>
      <w:proofErr w:type="gramEnd"/>
    </w:p>
    <w:p w14:paraId="7B84373D" w14:textId="77777777" w:rsidR="00ED20D2" w:rsidRPr="00ED20D2" w:rsidRDefault="00ED20D2" w:rsidP="00ED20D2">
      <w:pPr>
        <w:spacing w:line="240" w:lineRule="auto"/>
        <w:rPr>
          <w:rFonts w:ascii="Arial" w:hAnsi="Arial" w:cs="Arial"/>
          <w:sz w:val="23"/>
          <w:szCs w:val="23"/>
        </w:rPr>
      </w:pPr>
    </w:p>
    <w:p w14:paraId="1A480AE9" w14:textId="77777777" w:rsidR="00ED20D2" w:rsidRPr="00ED20D2" w:rsidRDefault="00ED20D2" w:rsidP="00ED20D2">
      <w:pPr>
        <w:numPr>
          <w:ilvl w:val="0"/>
          <w:numId w:val="33"/>
        </w:numPr>
        <w:spacing w:line="240" w:lineRule="auto"/>
        <w:rPr>
          <w:rFonts w:ascii="Arial" w:hAnsi="Arial" w:cs="Arial"/>
          <w:sz w:val="23"/>
          <w:szCs w:val="23"/>
        </w:rPr>
      </w:pPr>
      <w:r w:rsidRPr="00ED20D2">
        <w:rPr>
          <w:rFonts w:ascii="Arial" w:hAnsi="Arial" w:cs="Arial"/>
          <w:sz w:val="23"/>
          <w:szCs w:val="23"/>
        </w:rPr>
        <w:t>Carta o Certificado de donación por carga, (se adjunta formato).</w:t>
      </w:r>
    </w:p>
    <w:p w14:paraId="58D747E9" w14:textId="77777777" w:rsidR="00ED20D2" w:rsidRPr="00ED20D2" w:rsidRDefault="00ED20D2" w:rsidP="00ED20D2">
      <w:pPr>
        <w:spacing w:line="240" w:lineRule="auto"/>
        <w:ind w:left="340"/>
        <w:rPr>
          <w:rFonts w:ascii="Arial" w:hAnsi="Arial" w:cs="Arial"/>
          <w:sz w:val="23"/>
          <w:szCs w:val="23"/>
        </w:rPr>
      </w:pPr>
    </w:p>
    <w:p w14:paraId="55EEA97C" w14:textId="77777777" w:rsidR="00ED20D2" w:rsidRPr="00ED20D2" w:rsidRDefault="00ED20D2" w:rsidP="00ED20D2">
      <w:pPr>
        <w:numPr>
          <w:ilvl w:val="0"/>
          <w:numId w:val="33"/>
        </w:numPr>
        <w:spacing w:line="240" w:lineRule="auto"/>
        <w:rPr>
          <w:rFonts w:ascii="Arial" w:hAnsi="Arial" w:cs="Arial"/>
          <w:sz w:val="23"/>
          <w:szCs w:val="23"/>
        </w:rPr>
      </w:pPr>
      <w:r w:rsidRPr="00ED20D2">
        <w:rPr>
          <w:rFonts w:ascii="Arial" w:hAnsi="Arial" w:cs="Arial"/>
          <w:sz w:val="23"/>
          <w:szCs w:val="23"/>
        </w:rPr>
        <w:t>Formularios # 1 de Insumos Médicos y # 2 de Insumos No Médicos, para el detalle de las especificaciones técnicas según corresponda.  (se adjunta formularios).</w:t>
      </w:r>
    </w:p>
    <w:p w14:paraId="3FE8CCD8" w14:textId="77777777" w:rsidR="00ED20D2" w:rsidRPr="00ED20D2" w:rsidRDefault="00ED20D2" w:rsidP="00ED20D2">
      <w:pPr>
        <w:spacing w:line="240" w:lineRule="auto"/>
        <w:ind w:left="360"/>
        <w:rPr>
          <w:rFonts w:ascii="Arial" w:hAnsi="Arial" w:cs="Arial"/>
          <w:sz w:val="23"/>
          <w:szCs w:val="23"/>
        </w:rPr>
      </w:pPr>
    </w:p>
    <w:p w14:paraId="6107494B" w14:textId="77777777" w:rsidR="00ED20D2" w:rsidRPr="00ED20D2" w:rsidRDefault="00ED20D2" w:rsidP="00ED20D2">
      <w:pPr>
        <w:spacing w:line="240" w:lineRule="auto"/>
        <w:rPr>
          <w:rFonts w:ascii="Arial" w:hAnsi="Arial" w:cs="Arial"/>
          <w:b/>
          <w:sz w:val="23"/>
          <w:szCs w:val="23"/>
          <w:u w:val="single"/>
          <w:lang w:val="es-MX"/>
        </w:rPr>
      </w:pPr>
    </w:p>
    <w:p w14:paraId="6F939F61" w14:textId="77777777" w:rsidR="00ED20D2" w:rsidRPr="00ED20D2" w:rsidRDefault="00ED20D2" w:rsidP="00ED20D2">
      <w:pPr>
        <w:pStyle w:val="Textoindependiente"/>
        <w:spacing w:after="0" w:line="240" w:lineRule="auto"/>
        <w:rPr>
          <w:rFonts w:ascii="Arial" w:hAnsi="Arial" w:cs="Arial"/>
          <w:b/>
          <w:bCs/>
          <w:sz w:val="23"/>
          <w:szCs w:val="23"/>
          <w:lang w:val="en-US"/>
        </w:rPr>
      </w:pPr>
      <w:r w:rsidRPr="00ED20D2">
        <w:rPr>
          <w:rFonts w:ascii="Arial" w:hAnsi="Arial" w:cs="Arial"/>
          <w:b/>
          <w:bCs/>
          <w:sz w:val="23"/>
          <w:szCs w:val="23"/>
          <w:u w:val="single"/>
          <w:lang w:val="en-US"/>
        </w:rPr>
        <w:t>Base legal:</w:t>
      </w:r>
      <w:r w:rsidRPr="00ED20D2">
        <w:rPr>
          <w:rFonts w:ascii="Arial" w:hAnsi="Arial" w:cs="Arial"/>
          <w:b/>
          <w:bCs/>
          <w:sz w:val="23"/>
          <w:szCs w:val="23"/>
          <w:lang w:val="en-US"/>
        </w:rPr>
        <w:t xml:space="preserve">  </w:t>
      </w:r>
    </w:p>
    <w:p w14:paraId="0D5643FA" w14:textId="77777777" w:rsidR="00ED20D2" w:rsidRPr="00ED20D2" w:rsidRDefault="00ED20D2" w:rsidP="00ED20D2">
      <w:pPr>
        <w:pStyle w:val="Textoindependiente"/>
        <w:spacing w:after="0" w:line="240" w:lineRule="auto"/>
        <w:rPr>
          <w:rFonts w:ascii="Arial" w:hAnsi="Arial" w:cs="Arial"/>
          <w:bCs/>
          <w:sz w:val="23"/>
          <w:szCs w:val="23"/>
          <w:lang w:val="en-US"/>
        </w:rPr>
      </w:pPr>
    </w:p>
    <w:p w14:paraId="417A8B7D" w14:textId="77777777" w:rsidR="00ED20D2" w:rsidRPr="00ED20D2" w:rsidRDefault="00ED20D2" w:rsidP="00ED20D2">
      <w:pPr>
        <w:pStyle w:val="Textoindependien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  <w:lang w:val="en-GB"/>
        </w:rPr>
      </w:pPr>
      <w:r w:rsidRPr="00ED20D2">
        <w:rPr>
          <w:rFonts w:ascii="Arial" w:hAnsi="Arial" w:cs="Arial"/>
          <w:sz w:val="23"/>
          <w:szCs w:val="23"/>
        </w:rPr>
        <w:t xml:space="preserve">Reglamento a la Ley # 423 Ley General de Salud, Título VII, Capitulo IV Proveedores Extranjeros de Servicios de Salud, artículos números 81 y 82.  </w:t>
      </w:r>
      <w:r w:rsidRPr="00ED20D2">
        <w:rPr>
          <w:rFonts w:ascii="Arial" w:hAnsi="Arial" w:cs="Arial"/>
          <w:sz w:val="23"/>
          <w:szCs w:val="23"/>
          <w:lang w:val="en-US"/>
        </w:rPr>
        <w:t xml:space="preserve">Capitulo V Donación de Insumos Medicos, artículos # 84 al 91.   </w:t>
      </w:r>
    </w:p>
    <w:p w14:paraId="154600B2" w14:textId="77777777" w:rsidR="00ED20D2" w:rsidRPr="00ED20D2" w:rsidRDefault="00ED20D2" w:rsidP="00ED20D2">
      <w:pPr>
        <w:pStyle w:val="Textoindependien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  <w:lang w:val="es-NI"/>
        </w:rPr>
      </w:pPr>
      <w:r w:rsidRPr="00ED20D2">
        <w:rPr>
          <w:rFonts w:ascii="Arial" w:hAnsi="Arial" w:cs="Arial"/>
          <w:sz w:val="23"/>
          <w:szCs w:val="23"/>
        </w:rPr>
        <w:t xml:space="preserve">Reglamento de la Ley No. 292, Ley de Medicamentos y Farmacias. Capitulo III – Donaciones- artículos # 7 al 6.     </w:t>
      </w:r>
    </w:p>
    <w:p w14:paraId="796F51FD" w14:textId="77777777" w:rsidR="00ED20D2" w:rsidRPr="00ED20D2" w:rsidRDefault="00ED20D2" w:rsidP="00ED20D2">
      <w:pPr>
        <w:pStyle w:val="Textoindependien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3"/>
          <w:szCs w:val="23"/>
          <w:u w:val="single"/>
          <w:lang w:val="en-US"/>
        </w:rPr>
      </w:pPr>
      <w:r w:rsidRPr="00ED20D2">
        <w:rPr>
          <w:rFonts w:ascii="Arial" w:hAnsi="Arial" w:cs="Arial"/>
          <w:sz w:val="23"/>
          <w:szCs w:val="23"/>
        </w:rPr>
        <w:t>Decreto No. 50-2000, Reforma al Decreto No. 6-99, Reglamento de la Ley No. 292, Ley de Medicamentos y Farmacias.  artículo</w:t>
      </w:r>
      <w:r w:rsidRPr="00ED20D2">
        <w:rPr>
          <w:rFonts w:ascii="Arial" w:hAnsi="Arial" w:cs="Arial"/>
          <w:sz w:val="23"/>
          <w:szCs w:val="23"/>
          <w:lang w:val="en-GB"/>
        </w:rPr>
        <w:t xml:space="preserve"> # 9.    </w:t>
      </w:r>
    </w:p>
    <w:p w14:paraId="11C9C2F9" w14:textId="3EA9541E" w:rsidR="00ED20D2" w:rsidRPr="00ED20D2" w:rsidRDefault="00ED20D2" w:rsidP="00ED20D2">
      <w:pPr>
        <w:pStyle w:val="Textoindependien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3"/>
          <w:szCs w:val="23"/>
          <w:u w:val="single"/>
          <w:lang w:val="en-US"/>
        </w:rPr>
      </w:pPr>
      <w:r w:rsidRPr="00ED20D2">
        <w:rPr>
          <w:rFonts w:ascii="Arial" w:hAnsi="Arial" w:cs="Arial"/>
          <w:bCs/>
          <w:sz w:val="23"/>
          <w:szCs w:val="23"/>
          <w:lang w:val="es-ES_tradnl"/>
        </w:rPr>
        <w:t>Norma No. 069. Norma de Regulación para el ingreso de Donaciones de Insumos Médicos, No Médicos, Alimentos y Brigadas Médicas Extranjeras (actualizada)</w:t>
      </w:r>
    </w:p>
    <w:p w14:paraId="010CCA76" w14:textId="62BFAFE3" w:rsidR="00ED20D2" w:rsidRDefault="00ED20D2" w:rsidP="00ED20D2">
      <w:pPr>
        <w:pStyle w:val="Textoindependiente"/>
        <w:spacing w:after="0" w:line="240" w:lineRule="auto"/>
        <w:jc w:val="both"/>
        <w:rPr>
          <w:rFonts w:ascii="Arial" w:hAnsi="Arial" w:cs="Arial"/>
          <w:bCs/>
          <w:sz w:val="23"/>
          <w:szCs w:val="23"/>
          <w:lang w:val="es-ES_tradnl"/>
        </w:rPr>
      </w:pPr>
    </w:p>
    <w:p w14:paraId="150892D2" w14:textId="77777777" w:rsidR="00ED20D2" w:rsidRPr="00ED20D2" w:rsidRDefault="00ED20D2" w:rsidP="00ED20D2">
      <w:pPr>
        <w:spacing w:line="240" w:lineRule="auto"/>
        <w:rPr>
          <w:rFonts w:ascii="Arial" w:hAnsi="Arial" w:cs="Arial"/>
          <w:b/>
          <w:sz w:val="20"/>
          <w:szCs w:val="20"/>
          <w:u w:val="single"/>
          <w:lang w:val="es-MX"/>
        </w:rPr>
      </w:pPr>
      <w:bookmarkStart w:id="1" w:name="_Hlk107221862"/>
      <w:r w:rsidRPr="00ED20D2">
        <w:rPr>
          <w:rFonts w:ascii="Arial" w:hAnsi="Arial" w:cs="Arial"/>
          <w:b/>
          <w:sz w:val="20"/>
          <w:szCs w:val="20"/>
          <w:u w:val="single"/>
          <w:lang w:val="es-MX"/>
        </w:rPr>
        <w:t>Instrucciones:</w:t>
      </w:r>
    </w:p>
    <w:p w14:paraId="04F545A7" w14:textId="77777777" w:rsidR="00ED20D2" w:rsidRPr="00ED20D2" w:rsidRDefault="00ED20D2" w:rsidP="00ED20D2">
      <w:pPr>
        <w:spacing w:line="240" w:lineRule="auto"/>
        <w:rPr>
          <w:rFonts w:ascii="Arial" w:hAnsi="Arial" w:cs="Arial"/>
          <w:b/>
          <w:sz w:val="16"/>
          <w:szCs w:val="16"/>
          <w:u w:val="single"/>
          <w:lang w:val="es-MX"/>
        </w:rPr>
      </w:pPr>
    </w:p>
    <w:p w14:paraId="507DD675" w14:textId="77777777" w:rsidR="00ED20D2" w:rsidRPr="00ED20D2" w:rsidRDefault="00ED20D2" w:rsidP="00ED20D2">
      <w:pPr>
        <w:pStyle w:val="Textoindependiente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D20D2">
        <w:rPr>
          <w:rFonts w:ascii="Arial" w:hAnsi="Arial" w:cs="Arial"/>
          <w:bCs/>
          <w:sz w:val="20"/>
          <w:szCs w:val="20"/>
        </w:rPr>
        <w:t>Presentar documentos en original y copia.</w:t>
      </w:r>
    </w:p>
    <w:p w14:paraId="06992897" w14:textId="77777777" w:rsidR="00ED20D2" w:rsidRPr="00ED20D2" w:rsidRDefault="00ED20D2" w:rsidP="00ED20D2">
      <w:pPr>
        <w:pStyle w:val="Textoindependiente"/>
        <w:spacing w:after="0" w:line="240" w:lineRule="auto"/>
        <w:ind w:left="360"/>
        <w:jc w:val="both"/>
        <w:rPr>
          <w:rFonts w:ascii="Arial" w:hAnsi="Arial" w:cs="Arial"/>
          <w:bCs/>
          <w:sz w:val="16"/>
          <w:szCs w:val="16"/>
        </w:rPr>
      </w:pPr>
    </w:p>
    <w:p w14:paraId="3CB6D36A" w14:textId="77777777" w:rsidR="00ED20D2" w:rsidRPr="00ED20D2" w:rsidRDefault="00ED20D2" w:rsidP="00ED20D2">
      <w:pPr>
        <w:pStyle w:val="Textoindependiente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D20D2">
        <w:rPr>
          <w:rFonts w:ascii="Arial" w:hAnsi="Arial" w:cs="Arial"/>
          <w:bCs/>
          <w:sz w:val="20"/>
          <w:szCs w:val="20"/>
        </w:rPr>
        <w:t>Se les informará 24 horas después si la documentación cumple con los requerimientos, en caso contrario, se les entregará Acta de Rechazo, en el que se detallará lo que deben completar o las modificaciones a realizar.</w:t>
      </w:r>
    </w:p>
    <w:p w14:paraId="4CD969F1" w14:textId="77777777" w:rsidR="00ED20D2" w:rsidRPr="00ED20D2" w:rsidRDefault="00ED20D2" w:rsidP="00ED20D2">
      <w:pPr>
        <w:pStyle w:val="Textoindependiente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4BC2139F" w14:textId="77777777" w:rsidR="00ED20D2" w:rsidRPr="00ED20D2" w:rsidRDefault="00ED20D2" w:rsidP="00ED20D2">
      <w:pPr>
        <w:pStyle w:val="Textoindependiente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20D2">
        <w:rPr>
          <w:rFonts w:ascii="Arial" w:hAnsi="Arial" w:cs="Arial"/>
          <w:bCs/>
          <w:sz w:val="20"/>
          <w:szCs w:val="20"/>
        </w:rPr>
        <w:t>Incisos # 1 y 2.-</w:t>
      </w:r>
      <w:r w:rsidRPr="00ED20D2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20D2">
        <w:rPr>
          <w:rFonts w:ascii="Arial" w:hAnsi="Arial" w:cs="Arial"/>
          <w:bCs/>
          <w:sz w:val="20"/>
          <w:szCs w:val="20"/>
        </w:rPr>
        <w:t xml:space="preserve">Las cartas deben ser dirigidas </w:t>
      </w:r>
      <w:r w:rsidRPr="00ED20D2">
        <w:rPr>
          <w:rFonts w:ascii="Arial" w:hAnsi="Arial" w:cs="Arial"/>
          <w:sz w:val="20"/>
          <w:szCs w:val="20"/>
        </w:rPr>
        <w:t>a la Titular de la Autoridad Nacional de Regulación Sanitaria</w:t>
      </w:r>
      <w:r w:rsidRPr="00ED20D2">
        <w:rPr>
          <w:rFonts w:ascii="Arial" w:hAnsi="Arial" w:cs="Arial"/>
          <w:bCs/>
          <w:sz w:val="20"/>
          <w:szCs w:val="20"/>
        </w:rPr>
        <w:t xml:space="preserve">.  En papel con el logo oficial, firmadas y selladas.   </w:t>
      </w:r>
    </w:p>
    <w:p w14:paraId="6F77A921" w14:textId="77777777" w:rsidR="00ED20D2" w:rsidRPr="00ED20D2" w:rsidRDefault="00ED20D2" w:rsidP="00ED20D2">
      <w:pPr>
        <w:pStyle w:val="Textoindependiente"/>
        <w:spacing w:after="0" w:line="240" w:lineRule="auto"/>
        <w:ind w:left="360"/>
        <w:jc w:val="both"/>
        <w:rPr>
          <w:rFonts w:ascii="Arial" w:hAnsi="Arial" w:cs="Arial"/>
          <w:b/>
          <w:bCs/>
          <w:sz w:val="16"/>
          <w:szCs w:val="16"/>
        </w:rPr>
      </w:pPr>
    </w:p>
    <w:p w14:paraId="5CA0462E" w14:textId="77777777" w:rsidR="00ED20D2" w:rsidRPr="00ED20D2" w:rsidRDefault="00ED20D2" w:rsidP="00ED20D2">
      <w:pPr>
        <w:pStyle w:val="Textoindependiente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  <w:r w:rsidRPr="00ED20D2">
        <w:rPr>
          <w:rFonts w:ascii="Arial" w:hAnsi="Arial" w:cs="Arial"/>
          <w:sz w:val="20"/>
          <w:szCs w:val="20"/>
        </w:rPr>
        <w:t xml:space="preserve">El Donante </w:t>
      </w:r>
      <w:r w:rsidRPr="00ED20D2">
        <w:rPr>
          <w:rFonts w:ascii="Arial" w:hAnsi="Arial" w:cs="Arial"/>
          <w:sz w:val="20"/>
          <w:szCs w:val="20"/>
          <w:u w:val="single"/>
        </w:rPr>
        <w:t xml:space="preserve">deberá consignar todos los documentos de embarque </w:t>
      </w:r>
      <w:r w:rsidRPr="00ED20D2">
        <w:rPr>
          <w:rFonts w:ascii="Arial" w:hAnsi="Arial" w:cs="Arial"/>
          <w:sz w:val="20"/>
          <w:szCs w:val="20"/>
        </w:rPr>
        <w:t>a nombre de:</w:t>
      </w:r>
    </w:p>
    <w:p w14:paraId="0BB141D5" w14:textId="77777777" w:rsidR="00ED20D2" w:rsidRPr="00ED20D2" w:rsidRDefault="00ED20D2" w:rsidP="00ED20D2">
      <w:pPr>
        <w:pStyle w:val="Textoindependiente2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A374A2B" w14:textId="77777777" w:rsidR="00ED20D2" w:rsidRPr="00ED20D2" w:rsidRDefault="00ED20D2" w:rsidP="00ED20D2">
      <w:pPr>
        <w:pStyle w:val="Ttulo2"/>
        <w:spacing w:before="0" w:line="240" w:lineRule="auto"/>
        <w:ind w:left="360"/>
        <w:rPr>
          <w:rFonts w:ascii="Arial" w:hAnsi="Arial" w:cs="Arial"/>
          <w:bCs/>
          <w:color w:val="auto"/>
          <w:sz w:val="20"/>
          <w:szCs w:val="20"/>
        </w:rPr>
      </w:pPr>
      <w:r w:rsidRPr="00ED20D2">
        <w:rPr>
          <w:rFonts w:ascii="Arial" w:hAnsi="Arial" w:cs="Arial"/>
          <w:bCs/>
          <w:color w:val="auto"/>
          <w:sz w:val="20"/>
          <w:szCs w:val="20"/>
        </w:rPr>
        <w:t>MINISTERIO DE SALUD (MINSA) / Centro de Insumos Para la Salud (CIPS) / SILAIS y Establecimiento de Salud beneficiado.</w:t>
      </w:r>
    </w:p>
    <w:p w14:paraId="26251988" w14:textId="77777777" w:rsidR="00ED20D2" w:rsidRPr="00ED20D2" w:rsidRDefault="00ED20D2" w:rsidP="00ED20D2">
      <w:pPr>
        <w:spacing w:line="240" w:lineRule="auto"/>
        <w:rPr>
          <w:rFonts w:ascii="Arial" w:hAnsi="Arial" w:cs="Arial"/>
          <w:sz w:val="16"/>
          <w:szCs w:val="16"/>
        </w:rPr>
      </w:pPr>
    </w:p>
    <w:p w14:paraId="78513BF0" w14:textId="77777777" w:rsidR="00ED20D2" w:rsidRPr="00ED20D2" w:rsidRDefault="00ED20D2" w:rsidP="00ED20D2">
      <w:pPr>
        <w:pStyle w:val="Textoindependiente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ED20D2">
        <w:rPr>
          <w:rFonts w:ascii="Arial" w:hAnsi="Arial" w:cs="Arial"/>
          <w:bCs/>
          <w:iCs/>
          <w:sz w:val="20"/>
          <w:szCs w:val="20"/>
        </w:rPr>
        <w:t xml:space="preserve">En el caso de que la donación sea enviada </w:t>
      </w:r>
      <w:r w:rsidRPr="00ED20D2">
        <w:rPr>
          <w:rFonts w:ascii="Arial" w:hAnsi="Arial" w:cs="Arial"/>
          <w:bCs/>
          <w:iCs/>
          <w:sz w:val="20"/>
          <w:szCs w:val="20"/>
          <w:u w:val="single"/>
        </w:rPr>
        <w:t>vía marítima - terrestre</w:t>
      </w:r>
      <w:r w:rsidRPr="00ED20D2">
        <w:rPr>
          <w:rFonts w:ascii="Arial" w:hAnsi="Arial" w:cs="Arial"/>
          <w:bCs/>
          <w:iCs/>
          <w:sz w:val="20"/>
          <w:szCs w:val="20"/>
        </w:rPr>
        <w:t>, el embarcador orientará a la línea naviera transportista que la mercadería debe ser entregada</w:t>
      </w:r>
      <w:r w:rsidRPr="00ED20D2">
        <w:rPr>
          <w:rFonts w:ascii="Arial" w:hAnsi="Arial" w:cs="Arial"/>
          <w:bCs/>
          <w:iCs/>
          <w:sz w:val="20"/>
          <w:szCs w:val="20"/>
          <w:u w:val="single"/>
        </w:rPr>
        <w:t xml:space="preserve"> con destino final a</w:t>
      </w:r>
      <w:r w:rsidRPr="00ED20D2">
        <w:rPr>
          <w:rFonts w:ascii="Arial" w:hAnsi="Arial" w:cs="Arial"/>
          <w:bCs/>
          <w:iCs/>
          <w:sz w:val="20"/>
          <w:szCs w:val="20"/>
        </w:rPr>
        <w:t xml:space="preserve">:    </w:t>
      </w:r>
    </w:p>
    <w:p w14:paraId="5F75559B" w14:textId="77777777" w:rsidR="00ED20D2" w:rsidRPr="00ED20D2" w:rsidRDefault="00ED20D2" w:rsidP="00ED20D2">
      <w:pPr>
        <w:pStyle w:val="Textoindependiente"/>
        <w:spacing w:after="0" w:line="240" w:lineRule="auto"/>
        <w:rPr>
          <w:rFonts w:ascii="Arial" w:hAnsi="Arial" w:cs="Arial"/>
          <w:bCs/>
          <w:iCs/>
          <w:sz w:val="16"/>
          <w:szCs w:val="16"/>
        </w:rPr>
      </w:pPr>
    </w:p>
    <w:p w14:paraId="3361F90C" w14:textId="77777777" w:rsidR="00ED20D2" w:rsidRPr="00ED20D2" w:rsidRDefault="00ED20D2" w:rsidP="00ED20D2">
      <w:pPr>
        <w:pStyle w:val="Textoindependiente"/>
        <w:spacing w:after="0" w:line="240" w:lineRule="auto"/>
        <w:ind w:left="360"/>
        <w:rPr>
          <w:rFonts w:ascii="Arial" w:hAnsi="Arial" w:cs="Arial"/>
          <w:bCs/>
          <w:iCs/>
          <w:sz w:val="20"/>
          <w:szCs w:val="20"/>
        </w:rPr>
      </w:pPr>
      <w:r w:rsidRPr="00ED20D2">
        <w:rPr>
          <w:rFonts w:ascii="Arial" w:hAnsi="Arial" w:cs="Arial"/>
          <w:bCs/>
          <w:iCs/>
          <w:sz w:val="20"/>
          <w:szCs w:val="20"/>
        </w:rPr>
        <w:t>Almacén de Depósito Privado # 167 MINSA</w:t>
      </w:r>
    </w:p>
    <w:p w14:paraId="509BFDC0" w14:textId="77777777" w:rsidR="00ED20D2" w:rsidRPr="00ED20D2" w:rsidRDefault="00ED20D2" w:rsidP="00ED20D2">
      <w:pPr>
        <w:pStyle w:val="Textoindependiente"/>
        <w:spacing w:after="0" w:line="240" w:lineRule="auto"/>
        <w:ind w:left="360"/>
        <w:rPr>
          <w:rFonts w:ascii="Arial" w:hAnsi="Arial" w:cs="Arial"/>
          <w:bCs/>
          <w:iCs/>
          <w:sz w:val="20"/>
          <w:szCs w:val="20"/>
        </w:rPr>
      </w:pPr>
      <w:r w:rsidRPr="00ED20D2">
        <w:rPr>
          <w:rFonts w:ascii="Arial" w:hAnsi="Arial" w:cs="Arial"/>
          <w:bCs/>
          <w:iCs/>
          <w:sz w:val="20"/>
          <w:szCs w:val="20"/>
        </w:rPr>
        <w:t xml:space="preserve">Km. 6.5 carretera norte, Semáforos del Dancing </w:t>
      </w:r>
    </w:p>
    <w:p w14:paraId="0B629807" w14:textId="77777777" w:rsidR="00ED20D2" w:rsidRPr="00ED20D2" w:rsidRDefault="00ED20D2" w:rsidP="00ED20D2">
      <w:pPr>
        <w:pStyle w:val="Textoindependiente"/>
        <w:spacing w:after="0" w:line="240" w:lineRule="auto"/>
        <w:ind w:left="360"/>
        <w:rPr>
          <w:rFonts w:ascii="Arial" w:hAnsi="Arial" w:cs="Arial"/>
          <w:bCs/>
          <w:iCs/>
          <w:sz w:val="20"/>
          <w:szCs w:val="20"/>
        </w:rPr>
      </w:pPr>
      <w:r w:rsidRPr="00ED20D2">
        <w:rPr>
          <w:rFonts w:ascii="Arial" w:hAnsi="Arial" w:cs="Arial"/>
          <w:bCs/>
          <w:iCs/>
          <w:sz w:val="20"/>
          <w:szCs w:val="20"/>
        </w:rPr>
        <w:t>500 metros al sur, mano izquierda.  Managua, Nicaragua</w:t>
      </w:r>
    </w:p>
    <w:p w14:paraId="606EFFE2" w14:textId="77777777" w:rsidR="00ED20D2" w:rsidRPr="00ED20D2" w:rsidRDefault="00ED20D2" w:rsidP="00ED20D2">
      <w:pPr>
        <w:pStyle w:val="Textoindependiente"/>
        <w:spacing w:after="0" w:line="240" w:lineRule="auto"/>
        <w:ind w:left="360"/>
        <w:rPr>
          <w:rFonts w:ascii="Arial" w:hAnsi="Arial" w:cs="Arial"/>
          <w:bCs/>
          <w:iCs/>
          <w:sz w:val="20"/>
          <w:szCs w:val="20"/>
        </w:rPr>
      </w:pPr>
      <w:r w:rsidRPr="00ED20D2">
        <w:rPr>
          <w:rFonts w:ascii="Arial" w:hAnsi="Arial" w:cs="Arial"/>
          <w:bCs/>
          <w:iCs/>
          <w:sz w:val="20"/>
          <w:szCs w:val="20"/>
        </w:rPr>
        <w:t>Teléfono # 505-2244-3236</w:t>
      </w:r>
    </w:p>
    <w:p w14:paraId="1D5B7BE9" w14:textId="77777777" w:rsidR="00ED20D2" w:rsidRPr="00ED20D2" w:rsidRDefault="00ED20D2" w:rsidP="00ED20D2">
      <w:pPr>
        <w:spacing w:line="240" w:lineRule="auto"/>
        <w:rPr>
          <w:rFonts w:ascii="Arial" w:hAnsi="Arial" w:cs="Arial"/>
          <w:bCs/>
          <w:sz w:val="16"/>
          <w:szCs w:val="16"/>
        </w:rPr>
      </w:pPr>
    </w:p>
    <w:p w14:paraId="59AD6851" w14:textId="77777777" w:rsidR="00ED20D2" w:rsidRPr="00ED20D2" w:rsidRDefault="00ED20D2" w:rsidP="00ED20D2">
      <w:pPr>
        <w:numPr>
          <w:ilvl w:val="0"/>
          <w:numId w:val="34"/>
        </w:numPr>
        <w:spacing w:line="240" w:lineRule="auto"/>
        <w:rPr>
          <w:rFonts w:ascii="Arial" w:hAnsi="Arial" w:cs="Arial"/>
          <w:bCs/>
          <w:sz w:val="20"/>
          <w:szCs w:val="20"/>
        </w:rPr>
      </w:pPr>
      <w:r w:rsidRPr="00ED20D2">
        <w:rPr>
          <w:rFonts w:ascii="Arial" w:hAnsi="Arial" w:cs="Arial"/>
          <w:bCs/>
          <w:sz w:val="20"/>
          <w:szCs w:val="20"/>
        </w:rPr>
        <w:t xml:space="preserve">Al enviar la </w:t>
      </w:r>
      <w:r w:rsidRPr="00ED20D2">
        <w:rPr>
          <w:rFonts w:ascii="Arial" w:hAnsi="Arial" w:cs="Arial"/>
          <w:bCs/>
          <w:sz w:val="20"/>
          <w:szCs w:val="20"/>
          <w:u w:val="single"/>
        </w:rPr>
        <w:t>carga por cualquier vía</w:t>
      </w:r>
      <w:r w:rsidRPr="00ED20D2">
        <w:rPr>
          <w:rFonts w:ascii="Arial" w:hAnsi="Arial" w:cs="Arial"/>
          <w:bCs/>
          <w:sz w:val="20"/>
          <w:szCs w:val="20"/>
        </w:rPr>
        <w:t xml:space="preserve"> (Aérea o Marítima-Terrestre) deberán </w:t>
      </w:r>
      <w:r w:rsidRPr="00ED20D2">
        <w:rPr>
          <w:rFonts w:ascii="Arial" w:hAnsi="Arial" w:cs="Arial"/>
          <w:bCs/>
          <w:sz w:val="20"/>
          <w:szCs w:val="20"/>
          <w:u w:val="single"/>
        </w:rPr>
        <w:t>remitir Aviso a:</w:t>
      </w:r>
    </w:p>
    <w:p w14:paraId="6C87E0FC" w14:textId="77777777" w:rsidR="00ED20D2" w:rsidRPr="00ED20D2" w:rsidRDefault="00ED20D2" w:rsidP="00ED20D2">
      <w:pPr>
        <w:pStyle w:val="Ttulo1"/>
        <w:spacing w:before="0" w:line="240" w:lineRule="auto"/>
        <w:jc w:val="center"/>
        <w:rPr>
          <w:rFonts w:ascii="Arial" w:hAnsi="Arial" w:cs="Arial"/>
          <w:b w:val="0"/>
          <w:iCs/>
          <w:sz w:val="16"/>
          <w:szCs w:val="16"/>
        </w:rPr>
      </w:pPr>
    </w:p>
    <w:p w14:paraId="55D7720D" w14:textId="77777777" w:rsidR="00ED20D2" w:rsidRDefault="00ED20D2" w:rsidP="00ED20D2">
      <w:pPr>
        <w:pStyle w:val="Ttulo1"/>
        <w:spacing w:before="0" w:line="240" w:lineRule="auto"/>
        <w:ind w:left="360"/>
        <w:rPr>
          <w:rFonts w:ascii="Arial" w:hAnsi="Arial" w:cs="Arial"/>
          <w:iCs/>
          <w:sz w:val="20"/>
          <w:szCs w:val="20"/>
        </w:rPr>
        <w:sectPr w:rsidR="00ED20D2" w:rsidSect="00DD287C">
          <w:headerReference w:type="default" r:id="rId7"/>
          <w:footerReference w:type="default" r:id="rId8"/>
          <w:pgSz w:w="12240" w:h="15840" w:code="1"/>
          <w:pgMar w:top="1134" w:right="851" w:bottom="1134" w:left="851" w:header="0" w:footer="0" w:gutter="0"/>
          <w:cols w:space="708"/>
          <w:docGrid w:linePitch="476"/>
        </w:sectPr>
      </w:pPr>
    </w:p>
    <w:p w14:paraId="2C92AED0" w14:textId="238F91C2" w:rsidR="00ED20D2" w:rsidRPr="00ED20D2" w:rsidRDefault="00ED20D2" w:rsidP="00ED20D2">
      <w:pPr>
        <w:pStyle w:val="Ttulo1"/>
        <w:spacing w:before="0" w:line="240" w:lineRule="auto"/>
        <w:ind w:left="360"/>
        <w:rPr>
          <w:rFonts w:ascii="Arial" w:hAnsi="Arial" w:cs="Arial"/>
          <w:iCs/>
          <w:sz w:val="20"/>
          <w:szCs w:val="20"/>
        </w:rPr>
      </w:pPr>
      <w:r w:rsidRPr="00ED20D2">
        <w:rPr>
          <w:rFonts w:ascii="Arial" w:hAnsi="Arial" w:cs="Arial"/>
          <w:iCs/>
          <w:sz w:val="20"/>
          <w:szCs w:val="20"/>
        </w:rPr>
        <w:t>Centro de Insumos Para la Salud (CIPS)</w:t>
      </w:r>
    </w:p>
    <w:p w14:paraId="124920F4" w14:textId="77777777" w:rsidR="00ED20D2" w:rsidRPr="00ED20D2" w:rsidRDefault="00ED20D2" w:rsidP="00ED20D2">
      <w:pPr>
        <w:pStyle w:val="Ttulo1"/>
        <w:spacing w:before="0" w:line="240" w:lineRule="auto"/>
        <w:ind w:left="360"/>
        <w:rPr>
          <w:rFonts w:ascii="Arial" w:hAnsi="Arial" w:cs="Arial"/>
          <w:bCs w:val="0"/>
          <w:iCs/>
          <w:sz w:val="20"/>
          <w:szCs w:val="20"/>
        </w:rPr>
      </w:pPr>
      <w:r w:rsidRPr="00ED20D2">
        <w:rPr>
          <w:rFonts w:ascii="Arial" w:hAnsi="Arial" w:cs="Arial"/>
          <w:iCs/>
          <w:sz w:val="20"/>
          <w:szCs w:val="20"/>
        </w:rPr>
        <w:t>Lic. Jaime Vicente Midence Martínez</w:t>
      </w:r>
    </w:p>
    <w:p w14:paraId="1A81FDBF" w14:textId="77777777" w:rsidR="00ED20D2" w:rsidRPr="00ED20D2" w:rsidRDefault="00ED20D2" w:rsidP="00ED20D2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ED20D2">
        <w:rPr>
          <w:rFonts w:ascii="Arial" w:hAnsi="Arial" w:cs="Arial"/>
          <w:sz w:val="20"/>
          <w:szCs w:val="20"/>
        </w:rPr>
        <w:t>Director General</w:t>
      </w:r>
    </w:p>
    <w:p w14:paraId="07F03858" w14:textId="77777777" w:rsidR="00ED20D2" w:rsidRPr="00ED20D2" w:rsidRDefault="00633C8E" w:rsidP="00ED20D2">
      <w:pPr>
        <w:spacing w:line="240" w:lineRule="auto"/>
        <w:ind w:left="360"/>
        <w:rPr>
          <w:rFonts w:ascii="Arial" w:hAnsi="Arial" w:cs="Arial"/>
          <w:iCs/>
          <w:sz w:val="20"/>
          <w:szCs w:val="20"/>
        </w:rPr>
      </w:pPr>
      <w:hyperlink r:id="rId9" w:history="1">
        <w:r w:rsidR="00ED20D2" w:rsidRPr="00ED20D2">
          <w:rPr>
            <w:rStyle w:val="Hipervnculo"/>
            <w:rFonts w:ascii="Arial" w:hAnsi="Arial" w:cs="Arial"/>
            <w:bCs/>
            <w:sz w:val="20"/>
            <w:szCs w:val="20"/>
            <w:lang w:val="pt-BR"/>
          </w:rPr>
          <w:t>cipsdirecciong@yahoo.es</w:t>
        </w:r>
      </w:hyperlink>
      <w:r w:rsidR="00ED20D2" w:rsidRPr="00ED20D2">
        <w:rPr>
          <w:rFonts w:ascii="Arial" w:hAnsi="Arial" w:cs="Arial"/>
          <w:bCs/>
          <w:sz w:val="20"/>
          <w:szCs w:val="20"/>
          <w:lang w:val="pt-BR"/>
        </w:rPr>
        <w:t xml:space="preserve"> </w:t>
      </w:r>
    </w:p>
    <w:p w14:paraId="25AE450A" w14:textId="0AB3C83B" w:rsidR="00ED20D2" w:rsidRPr="00ED20D2" w:rsidRDefault="00ED20D2" w:rsidP="00ED20D2">
      <w:pPr>
        <w:pStyle w:val="Ttulo1"/>
        <w:spacing w:before="0" w:line="240" w:lineRule="auto"/>
        <w:ind w:left="360"/>
        <w:rPr>
          <w:rFonts w:ascii="Arial" w:hAnsi="Arial" w:cs="Arial"/>
          <w:iCs/>
          <w:sz w:val="20"/>
          <w:szCs w:val="20"/>
        </w:rPr>
      </w:pPr>
      <w:r w:rsidRPr="00ED20D2">
        <w:rPr>
          <w:rFonts w:ascii="Arial" w:hAnsi="Arial" w:cs="Arial"/>
          <w:iCs/>
          <w:sz w:val="20"/>
          <w:szCs w:val="20"/>
        </w:rPr>
        <w:t>Departamento de Importaciones.</w:t>
      </w:r>
    </w:p>
    <w:p w14:paraId="299B4589" w14:textId="5F441FCE" w:rsidR="00ED20D2" w:rsidRPr="00ED20D2" w:rsidRDefault="00ED20D2" w:rsidP="00ED20D2">
      <w:pPr>
        <w:spacing w:line="240" w:lineRule="auto"/>
        <w:ind w:left="360"/>
        <w:rPr>
          <w:rFonts w:ascii="Arial" w:hAnsi="Arial" w:cs="Arial"/>
          <w:bCs/>
          <w:sz w:val="20"/>
          <w:szCs w:val="20"/>
        </w:rPr>
      </w:pPr>
      <w:r w:rsidRPr="00ED20D2">
        <w:rPr>
          <w:rFonts w:ascii="Arial" w:hAnsi="Arial" w:cs="Arial"/>
          <w:bCs/>
          <w:sz w:val="20"/>
          <w:szCs w:val="20"/>
        </w:rPr>
        <w:t xml:space="preserve">Teléfono # 505-2251-6129, 505-2251-6191,  </w:t>
      </w:r>
      <w:r w:rsidR="00F57A30">
        <w:rPr>
          <w:rFonts w:ascii="Arial" w:hAnsi="Arial" w:cs="Arial"/>
          <w:bCs/>
          <w:sz w:val="20"/>
          <w:szCs w:val="20"/>
        </w:rPr>
        <w:t xml:space="preserve">Extensión # </w:t>
      </w:r>
      <w:r w:rsidRPr="00ED20D2">
        <w:rPr>
          <w:rFonts w:ascii="Arial" w:hAnsi="Arial" w:cs="Arial"/>
          <w:bCs/>
          <w:sz w:val="20"/>
          <w:szCs w:val="20"/>
        </w:rPr>
        <w:t>110</w:t>
      </w:r>
    </w:p>
    <w:p w14:paraId="44C75563" w14:textId="5CB6257F" w:rsidR="00ED20D2" w:rsidRPr="00ED20D2" w:rsidRDefault="00ED20D2" w:rsidP="00ED20D2">
      <w:pPr>
        <w:spacing w:line="240" w:lineRule="auto"/>
        <w:ind w:left="360"/>
        <w:rPr>
          <w:rFonts w:ascii="Arial" w:hAnsi="Arial" w:cs="Arial"/>
          <w:bCs/>
          <w:sz w:val="20"/>
          <w:szCs w:val="20"/>
          <w:lang w:val="pt-BR"/>
        </w:rPr>
      </w:pPr>
      <w:r w:rsidRPr="00ED20D2">
        <w:rPr>
          <w:rFonts w:ascii="Arial" w:hAnsi="Arial" w:cs="Arial"/>
          <w:bCs/>
          <w:sz w:val="20"/>
          <w:szCs w:val="20"/>
          <w:lang w:val="pt-BR"/>
        </w:rPr>
        <w:t>E-mail:  cipsimp</w:t>
      </w:r>
      <w:r w:rsidR="00A71582">
        <w:rPr>
          <w:rFonts w:ascii="Arial" w:hAnsi="Arial" w:cs="Arial"/>
          <w:bCs/>
          <w:sz w:val="20"/>
          <w:szCs w:val="20"/>
          <w:lang w:val="pt-BR"/>
        </w:rPr>
        <w:t>ort</w:t>
      </w:r>
      <w:r w:rsidRPr="00ED20D2">
        <w:rPr>
          <w:rFonts w:ascii="Arial" w:hAnsi="Arial" w:cs="Arial"/>
          <w:bCs/>
          <w:sz w:val="20"/>
          <w:szCs w:val="20"/>
          <w:lang w:val="pt-BR"/>
        </w:rPr>
        <w:t>@</w:t>
      </w:r>
      <w:r w:rsidR="00A71582">
        <w:rPr>
          <w:rFonts w:ascii="Arial" w:hAnsi="Arial" w:cs="Arial"/>
          <w:bCs/>
          <w:sz w:val="20"/>
          <w:szCs w:val="20"/>
          <w:lang w:val="pt-BR"/>
        </w:rPr>
        <w:t>minsa.gob.ni</w:t>
      </w:r>
      <w:r w:rsidRPr="00ED20D2">
        <w:rPr>
          <w:rFonts w:ascii="Arial" w:hAnsi="Arial" w:cs="Arial"/>
          <w:bCs/>
          <w:sz w:val="20"/>
          <w:szCs w:val="20"/>
          <w:lang w:val="pt-BR"/>
        </w:rPr>
        <w:t xml:space="preserve">  </w:t>
      </w:r>
    </w:p>
    <w:p w14:paraId="289AFBC4" w14:textId="77777777" w:rsidR="00ED20D2" w:rsidRDefault="00ED20D2" w:rsidP="00ED20D2">
      <w:pPr>
        <w:spacing w:line="240" w:lineRule="auto"/>
        <w:rPr>
          <w:rFonts w:ascii="Arial" w:hAnsi="Arial" w:cs="Arial"/>
          <w:iCs/>
          <w:sz w:val="20"/>
          <w:szCs w:val="20"/>
        </w:rPr>
        <w:sectPr w:rsidR="00ED20D2" w:rsidSect="00ED20D2">
          <w:type w:val="continuous"/>
          <w:pgSz w:w="12240" w:h="15840" w:code="1"/>
          <w:pgMar w:top="1134" w:right="851" w:bottom="1134" w:left="851" w:header="403" w:footer="0" w:gutter="0"/>
          <w:cols w:num="2" w:space="708"/>
          <w:docGrid w:linePitch="476"/>
        </w:sectPr>
      </w:pPr>
    </w:p>
    <w:p w14:paraId="2E238EC8" w14:textId="453F4DDD" w:rsidR="00ED20D2" w:rsidRPr="00ED20D2" w:rsidRDefault="00ED20D2" w:rsidP="00ED20D2">
      <w:pPr>
        <w:spacing w:line="240" w:lineRule="auto"/>
        <w:rPr>
          <w:rFonts w:ascii="Arial" w:hAnsi="Arial" w:cs="Arial"/>
          <w:iCs/>
          <w:sz w:val="18"/>
          <w:szCs w:val="18"/>
        </w:rPr>
      </w:pPr>
    </w:p>
    <w:bookmarkEnd w:id="1"/>
    <w:p w14:paraId="3FEE2992" w14:textId="77777777" w:rsidR="00ED20D2" w:rsidRPr="00ED20D2" w:rsidRDefault="00ED20D2" w:rsidP="00ED20D2">
      <w:pPr>
        <w:pStyle w:val="Textoindependiente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D20D2">
        <w:rPr>
          <w:rFonts w:ascii="Arial" w:hAnsi="Arial" w:cs="Arial"/>
          <w:bCs/>
          <w:sz w:val="20"/>
          <w:szCs w:val="20"/>
        </w:rPr>
        <w:t>Inciso # 5.- Solamente cuando la donación ingrese vía Marítima-Terrestre.</w:t>
      </w:r>
    </w:p>
    <w:p w14:paraId="2EBD8A26" w14:textId="77777777" w:rsidR="00ED20D2" w:rsidRPr="00ED20D2" w:rsidRDefault="00ED20D2" w:rsidP="00ED20D2">
      <w:pPr>
        <w:pStyle w:val="Textoindependiente"/>
        <w:spacing w:after="0" w:line="240" w:lineRule="auto"/>
        <w:ind w:left="360"/>
        <w:jc w:val="both"/>
        <w:rPr>
          <w:rFonts w:ascii="Arial" w:hAnsi="Arial" w:cs="Arial"/>
          <w:bCs/>
          <w:sz w:val="16"/>
          <w:szCs w:val="16"/>
        </w:rPr>
      </w:pPr>
    </w:p>
    <w:p w14:paraId="3869B1EA" w14:textId="77777777" w:rsidR="00ED20D2" w:rsidRPr="00ED20D2" w:rsidRDefault="00ED20D2" w:rsidP="00ED20D2">
      <w:pPr>
        <w:pStyle w:val="Textoindependiente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D20D2">
        <w:rPr>
          <w:rFonts w:ascii="Arial" w:hAnsi="Arial" w:cs="Arial"/>
          <w:bCs/>
          <w:sz w:val="20"/>
          <w:szCs w:val="20"/>
        </w:rPr>
        <w:t>Inciso # 7.  El formato de carta o certificado de donación, Deberá ser impreso en papel oficial del organismo, firmado y sellado; en caso contrario, deberá ser autenticado por Consulado Nicaraguense en el país de origen o autenticado por Notario Público en el país de origen.</w:t>
      </w:r>
    </w:p>
    <w:p w14:paraId="49DB3D3E" w14:textId="77777777" w:rsidR="00ED20D2" w:rsidRPr="00ED20D2" w:rsidRDefault="00ED20D2" w:rsidP="00ED20D2">
      <w:pPr>
        <w:pStyle w:val="Textoindependiente"/>
        <w:spacing w:after="0" w:line="240" w:lineRule="auto"/>
        <w:ind w:left="360"/>
        <w:jc w:val="both"/>
        <w:rPr>
          <w:rFonts w:ascii="Arial" w:hAnsi="Arial" w:cs="Arial"/>
          <w:bCs/>
          <w:sz w:val="16"/>
          <w:szCs w:val="16"/>
        </w:rPr>
      </w:pPr>
    </w:p>
    <w:p w14:paraId="7AC94830" w14:textId="77777777" w:rsidR="00ED20D2" w:rsidRPr="00ED20D2" w:rsidRDefault="00ED20D2" w:rsidP="00ED20D2">
      <w:pPr>
        <w:pStyle w:val="Textoindependiente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iCs/>
          <w:sz w:val="20"/>
          <w:szCs w:val="20"/>
          <w:lang w:val="es-MX"/>
        </w:rPr>
      </w:pPr>
      <w:r w:rsidRPr="00ED20D2">
        <w:rPr>
          <w:rFonts w:ascii="Arial" w:hAnsi="Arial" w:cs="Arial"/>
          <w:iCs/>
          <w:sz w:val="20"/>
          <w:szCs w:val="20"/>
          <w:lang w:val="es-MX"/>
        </w:rPr>
        <w:t>Inciso # 8.- Las medicinas y algunos materiales de reposición periódica –que requieran fecha de vigencia, al ingresar al país, deben tener al menos un (01) año de vigencia.</w:t>
      </w:r>
    </w:p>
    <w:p w14:paraId="16E36362" w14:textId="77777777" w:rsidR="00ED20D2" w:rsidRPr="00ED20D2" w:rsidRDefault="00ED20D2" w:rsidP="00ED20D2">
      <w:pPr>
        <w:pStyle w:val="Textoindependiente"/>
        <w:spacing w:after="0" w:line="240" w:lineRule="auto"/>
        <w:jc w:val="both"/>
        <w:rPr>
          <w:rFonts w:ascii="Arial" w:hAnsi="Arial" w:cs="Arial"/>
          <w:iCs/>
          <w:sz w:val="16"/>
          <w:szCs w:val="16"/>
          <w:lang w:val="es-MX"/>
        </w:rPr>
      </w:pPr>
    </w:p>
    <w:p w14:paraId="2C686984" w14:textId="77777777" w:rsidR="00ED20D2" w:rsidRPr="00ED20D2" w:rsidRDefault="00ED20D2" w:rsidP="00ED20D2">
      <w:pPr>
        <w:pStyle w:val="Textoindependiente"/>
        <w:numPr>
          <w:ilvl w:val="0"/>
          <w:numId w:val="34"/>
        </w:num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ED20D2">
        <w:rPr>
          <w:rFonts w:ascii="Arial" w:hAnsi="Arial" w:cs="Arial"/>
          <w:iCs/>
          <w:sz w:val="20"/>
          <w:szCs w:val="20"/>
          <w:lang w:val="es-MX"/>
        </w:rPr>
        <w:t xml:space="preserve">No se permite que la carga que contiene la donación amparada en el documento de embarque, contenga donaciones para otros Organismos Gubernamentales u Organismos Sin Fines de Lucro ajenos al Ministerio de Salud. </w:t>
      </w:r>
    </w:p>
    <w:p w14:paraId="3CA4A84C" w14:textId="77777777" w:rsidR="00ED20D2" w:rsidRPr="00ED20D2" w:rsidRDefault="00ED20D2" w:rsidP="00ED20D2">
      <w:pPr>
        <w:pStyle w:val="Textoindependiente"/>
        <w:spacing w:after="0" w:line="240" w:lineRule="auto"/>
        <w:rPr>
          <w:rFonts w:ascii="Arial" w:hAnsi="Arial" w:cs="Arial"/>
          <w:b/>
          <w:iCs/>
          <w:sz w:val="16"/>
          <w:szCs w:val="16"/>
        </w:rPr>
      </w:pPr>
    </w:p>
    <w:p w14:paraId="13D9400E" w14:textId="77777777" w:rsidR="00ED20D2" w:rsidRPr="00ED20D2" w:rsidRDefault="00ED20D2" w:rsidP="00ED20D2">
      <w:pPr>
        <w:pStyle w:val="Textoindependiente"/>
        <w:spacing w:after="0" w:line="240" w:lineRule="auto"/>
        <w:rPr>
          <w:rFonts w:ascii="Arial" w:hAnsi="Arial" w:cs="Arial"/>
          <w:iCs/>
          <w:sz w:val="19"/>
          <w:szCs w:val="19"/>
        </w:rPr>
      </w:pPr>
      <w:r w:rsidRPr="00ED20D2">
        <w:rPr>
          <w:rFonts w:ascii="Arial" w:hAnsi="Arial" w:cs="Arial"/>
          <w:b/>
          <w:iCs/>
          <w:sz w:val="19"/>
          <w:szCs w:val="19"/>
        </w:rPr>
        <w:t>Para cualquier aclaración adicional, por favor contacte a:</w:t>
      </w:r>
    </w:p>
    <w:p w14:paraId="107B27C4" w14:textId="77777777" w:rsidR="00ED20D2" w:rsidRPr="00ED20D2" w:rsidRDefault="00ED20D2" w:rsidP="00ED20D2">
      <w:pPr>
        <w:pStyle w:val="Textoindependiente"/>
        <w:spacing w:after="0" w:line="240" w:lineRule="auto"/>
        <w:ind w:left="360"/>
        <w:jc w:val="both"/>
        <w:rPr>
          <w:rFonts w:ascii="Arial" w:hAnsi="Arial" w:cs="Arial"/>
          <w:b/>
          <w:iCs/>
          <w:sz w:val="19"/>
          <w:szCs w:val="19"/>
        </w:rPr>
      </w:pPr>
    </w:p>
    <w:p w14:paraId="5FB1330A" w14:textId="77777777" w:rsidR="00ED20D2" w:rsidRPr="00ED20D2" w:rsidRDefault="00ED20D2" w:rsidP="00ED20D2">
      <w:pPr>
        <w:pStyle w:val="Textoindependiente"/>
        <w:spacing w:after="0" w:line="240" w:lineRule="auto"/>
        <w:jc w:val="both"/>
        <w:rPr>
          <w:rFonts w:ascii="Arial" w:hAnsi="Arial" w:cs="Arial"/>
          <w:b/>
          <w:iCs/>
          <w:sz w:val="19"/>
          <w:szCs w:val="19"/>
        </w:rPr>
      </w:pPr>
      <w:r w:rsidRPr="00ED20D2">
        <w:rPr>
          <w:rFonts w:ascii="Arial" w:hAnsi="Arial" w:cs="Arial"/>
          <w:b/>
          <w:iCs/>
          <w:sz w:val="19"/>
          <w:szCs w:val="19"/>
        </w:rPr>
        <w:t xml:space="preserve">Dirección de Autoridad Nacional de Regulación Sanitaria, </w:t>
      </w:r>
    </w:p>
    <w:p w14:paraId="2BFFE040" w14:textId="77777777" w:rsidR="00ED20D2" w:rsidRPr="00ED20D2" w:rsidRDefault="00ED20D2" w:rsidP="00ED20D2">
      <w:pPr>
        <w:pStyle w:val="Textoindependiente"/>
        <w:spacing w:after="0" w:line="240" w:lineRule="auto"/>
        <w:jc w:val="both"/>
        <w:rPr>
          <w:rFonts w:ascii="Arial" w:hAnsi="Arial" w:cs="Arial"/>
          <w:b/>
          <w:iCs/>
          <w:sz w:val="19"/>
          <w:szCs w:val="19"/>
        </w:rPr>
      </w:pPr>
      <w:r w:rsidRPr="00ED20D2">
        <w:rPr>
          <w:rFonts w:ascii="Arial" w:hAnsi="Arial" w:cs="Arial"/>
          <w:b/>
          <w:iCs/>
          <w:sz w:val="19"/>
          <w:szCs w:val="19"/>
        </w:rPr>
        <w:t>Dirección de Regulación en Salud</w:t>
      </w:r>
    </w:p>
    <w:p w14:paraId="124AB405" w14:textId="77777777" w:rsidR="00ED20D2" w:rsidRPr="00ED20D2" w:rsidRDefault="00ED20D2" w:rsidP="00ED20D2">
      <w:pPr>
        <w:pStyle w:val="Textoindependiente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ED20D2">
        <w:rPr>
          <w:rFonts w:ascii="Arial" w:hAnsi="Arial" w:cs="Arial"/>
          <w:b/>
          <w:iCs/>
          <w:sz w:val="19"/>
          <w:szCs w:val="19"/>
        </w:rPr>
        <w:t xml:space="preserve">Departamento de Donaciones y Brigadas Médicas Extranjeras. </w:t>
      </w:r>
    </w:p>
    <w:p w14:paraId="56E8E334" w14:textId="77777777" w:rsidR="00ED20D2" w:rsidRPr="00ED20D2" w:rsidRDefault="00ED20D2" w:rsidP="00ED20D2">
      <w:pPr>
        <w:pStyle w:val="Prrafodelista"/>
        <w:spacing w:after="0" w:line="240" w:lineRule="auto"/>
        <w:ind w:left="0"/>
        <w:rPr>
          <w:rFonts w:ascii="Arial" w:hAnsi="Arial" w:cs="Arial"/>
          <w:b/>
          <w:sz w:val="19"/>
          <w:szCs w:val="19"/>
        </w:rPr>
      </w:pPr>
      <w:r w:rsidRPr="00ED20D2">
        <w:rPr>
          <w:rFonts w:ascii="Arial" w:hAnsi="Arial" w:cs="Arial"/>
          <w:b/>
          <w:sz w:val="19"/>
          <w:szCs w:val="19"/>
        </w:rPr>
        <w:t>Teléfono: 505.2264.7630   505. 2264.7730.  Ext. # 1309</w:t>
      </w:r>
    </w:p>
    <w:p w14:paraId="072F1641" w14:textId="3F61355B" w:rsidR="00ED20D2" w:rsidRPr="00ED20D2" w:rsidRDefault="00ED20D2" w:rsidP="00ED20D2">
      <w:pPr>
        <w:pStyle w:val="Textoindependiente"/>
        <w:spacing w:after="0" w:line="240" w:lineRule="auto"/>
        <w:jc w:val="both"/>
        <w:rPr>
          <w:rFonts w:ascii="Arial" w:hAnsi="Arial" w:cs="Arial"/>
          <w:bCs/>
          <w:sz w:val="19"/>
          <w:szCs w:val="19"/>
          <w:u w:val="single"/>
          <w:lang w:val="en-US"/>
        </w:rPr>
      </w:pPr>
      <w:r w:rsidRPr="00ED20D2">
        <w:rPr>
          <w:rFonts w:ascii="Arial" w:hAnsi="Arial" w:cs="Arial"/>
          <w:b/>
          <w:sz w:val="19"/>
          <w:szCs w:val="19"/>
        </w:rPr>
        <w:t xml:space="preserve">Correo: </w:t>
      </w:r>
      <w:hyperlink r:id="rId10" w:history="1">
        <w:r w:rsidRPr="00ED20D2">
          <w:rPr>
            <w:rStyle w:val="Hipervnculo"/>
            <w:rFonts w:ascii="Arial" w:hAnsi="Arial" w:cs="Arial"/>
            <w:b/>
            <w:sz w:val="19"/>
            <w:szCs w:val="19"/>
          </w:rPr>
          <w:t>brigadasmedicas@minsa.gob.ni</w:t>
        </w:r>
      </w:hyperlink>
    </w:p>
    <w:sectPr w:rsidR="00ED20D2" w:rsidRPr="00ED20D2" w:rsidSect="00ED20D2">
      <w:type w:val="continuous"/>
      <w:pgSz w:w="12240" w:h="15840" w:code="1"/>
      <w:pgMar w:top="1134" w:right="851" w:bottom="1134" w:left="851" w:header="403" w:footer="0" w:gutter="0"/>
      <w:cols w:space="708"/>
      <w:docGrid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161A0" w14:textId="77777777" w:rsidR="00633C8E" w:rsidRDefault="00633C8E" w:rsidP="0063744C">
      <w:pPr>
        <w:spacing w:line="240" w:lineRule="auto"/>
      </w:pPr>
      <w:r>
        <w:separator/>
      </w:r>
    </w:p>
  </w:endnote>
  <w:endnote w:type="continuationSeparator" w:id="0">
    <w:p w14:paraId="0FD96612" w14:textId="77777777" w:rsidR="00633C8E" w:rsidRDefault="00633C8E" w:rsidP="00637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B04D3" w14:textId="699D6631" w:rsidR="0063744C" w:rsidRDefault="00DD287C" w:rsidP="00DD287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6665DAF" wp14:editId="24FF14ED">
              <wp:simplePos x="0" y="0"/>
              <wp:positionH relativeFrom="column">
                <wp:posOffset>2819400</wp:posOffset>
              </wp:positionH>
              <wp:positionV relativeFrom="paragraph">
                <wp:posOffset>-349885</wp:posOffset>
              </wp:positionV>
              <wp:extent cx="3562350" cy="1308735"/>
              <wp:effectExtent l="2540" t="0" r="0" b="0"/>
              <wp:wrapNone/>
              <wp:docPr id="13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0" cy="1308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FBA1D" w14:textId="77777777" w:rsidR="00DD287C" w:rsidRPr="00E27E96" w:rsidRDefault="00DD287C" w:rsidP="00DD287C">
                          <w:pPr>
                            <w:pStyle w:val="Piedepgina"/>
                            <w:rPr>
                              <w:rFonts w:cs="Calibri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</w:pPr>
                          <w:r>
                            <w:rPr>
                              <w:rFonts w:cs="Courier New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  <w:t>¡</w:t>
                          </w:r>
                          <w:r w:rsidRPr="00E27E96">
                            <w:rPr>
                              <w:rFonts w:cs="Calibri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  <w:t xml:space="preserve">CRISTIANA, </w:t>
                          </w:r>
                          <w:proofErr w:type="gramStart"/>
                          <w:r w:rsidRPr="00E27E96">
                            <w:rPr>
                              <w:rFonts w:cs="Calibri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  <w:t>SOCIALISTA,</w:t>
                          </w:r>
                          <w:r>
                            <w:rPr>
                              <w:rFonts w:cs="Calibri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  <w:t xml:space="preserve"> </w:t>
                          </w:r>
                          <w:r w:rsidRPr="00E27E96">
                            <w:rPr>
                              <w:rFonts w:cs="Calibri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  <w:t>SOLIDARIA!</w:t>
                          </w:r>
                          <w:proofErr w:type="gramEnd"/>
                        </w:p>
                        <w:p w14:paraId="7A039E88" w14:textId="77777777" w:rsidR="00DD287C" w:rsidRPr="00E27E96" w:rsidRDefault="00DD287C" w:rsidP="00DD287C">
                          <w:pPr>
                            <w:pStyle w:val="Piedepgina"/>
                            <w:ind w:left="-709" w:firstLine="2269"/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</w:pPr>
                          <w:r w:rsidRPr="00E27E96"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  <w:t xml:space="preserve">MINISTERIO DE SALUD  </w:t>
                          </w:r>
                        </w:p>
                        <w:p w14:paraId="77E5C9DA" w14:textId="77777777" w:rsidR="00DD287C" w:rsidRPr="00E27E96" w:rsidRDefault="00DD287C" w:rsidP="00DD287C">
                          <w:pPr>
                            <w:pStyle w:val="Piedepgina"/>
                            <w:ind w:left="-709" w:firstLine="1135"/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</w:pPr>
                          <w:r w:rsidRPr="00E27E96"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  <w:t>AUTORIDAD NACIONAL DE REGULACIÓN SANITARIA</w:t>
                          </w:r>
                        </w:p>
                        <w:p w14:paraId="457DB98A" w14:textId="77777777" w:rsidR="00DD287C" w:rsidRPr="00E27E96" w:rsidRDefault="00DD287C" w:rsidP="00DD287C">
                          <w:pPr>
                            <w:pStyle w:val="Piedepgina"/>
                            <w:jc w:val="center"/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</w:pPr>
                          <w:r w:rsidRPr="00E27E96"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  <w:t>SECCIÓN SISTEMA DE GESTIÓN DE LA CALIDAD</w:t>
                          </w:r>
                        </w:p>
                        <w:p w14:paraId="0343BB07" w14:textId="77777777" w:rsidR="00DD287C" w:rsidRPr="00E27E96" w:rsidRDefault="00DD287C" w:rsidP="00DD287C">
                          <w:pPr>
                            <w:pStyle w:val="Piedepgina"/>
                            <w:jc w:val="center"/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</w:pPr>
                          <w:r w:rsidRPr="00E27E96"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  <w:t>Complejo Nacional de Salud “Dra. Concepción   Palacios”,</w:t>
                          </w:r>
                        </w:p>
                        <w:p w14:paraId="586AB17D" w14:textId="77777777" w:rsidR="00DD287C" w:rsidRPr="00E27E96" w:rsidRDefault="00DD287C" w:rsidP="00DD287C">
                          <w:pPr>
                            <w:pStyle w:val="Piedepgina"/>
                            <w:jc w:val="center"/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</w:pPr>
                          <w:r w:rsidRPr="00E27E96"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  <w:t xml:space="preserve">Costado Oeste Colonia 1ro. de </w:t>
                          </w:r>
                          <w:proofErr w:type="gramStart"/>
                          <w:r w:rsidRPr="00E27E96"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  <w:t>Mayo</w:t>
                          </w:r>
                          <w:proofErr w:type="gramEnd"/>
                          <w:r w:rsidRPr="00E27E96"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  <w:t>, Managua, Nicaragua.</w:t>
                          </w:r>
                        </w:p>
                        <w:p w14:paraId="1028003A" w14:textId="77777777" w:rsidR="00DD287C" w:rsidRDefault="00DD287C" w:rsidP="00DD287C">
                          <w:pPr>
                            <w:pStyle w:val="Piedepgina"/>
                            <w:jc w:val="center"/>
                          </w:pPr>
                          <w:r w:rsidRPr="00E27E96"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  <w:t>PBX (505) 22647730– 22647630 – Web</w:t>
                          </w:r>
                          <w:r w:rsidRPr="00B14734">
                            <w:rPr>
                              <w:rFonts w:cs="Courier New"/>
                              <w:b/>
                              <w:sz w:val="20"/>
                              <w:lang w:eastAsia="es-MX"/>
                            </w:rPr>
                            <w:t xml:space="preserve"> </w:t>
                          </w:r>
                          <w:hyperlink r:id="rId1" w:history="1">
                            <w:r w:rsidRPr="00B14734">
                              <w:rPr>
                                <w:rStyle w:val="Hipervnculo"/>
                                <w:rFonts w:cs="Courier New"/>
                                <w:b/>
                                <w:sz w:val="20"/>
                                <w:lang w:eastAsia="es-MX"/>
                              </w:rPr>
                              <w:t>www.minsa.gob.ni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65DAF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26" type="#_x0000_t202" style="position:absolute;margin-left:222pt;margin-top:-27.55pt;width:280.5pt;height:103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" stroked="f">
              <v:textbox>
                <w:txbxContent>
                  <w:p w14:paraId="182FBA1D" w14:textId="77777777" w:rsidR="00DD287C" w:rsidRPr="00E27E96" w:rsidRDefault="00DD287C" w:rsidP="00DD287C">
                    <w:pPr>
                      <w:pStyle w:val="Piedepgina"/>
                      <w:rPr>
                        <w:rFonts w:cs="Calibri"/>
                        <w:b/>
                        <w:color w:val="CC0099"/>
                        <w:sz w:val="32"/>
                        <w:szCs w:val="32"/>
                        <w:lang w:eastAsia="es-MX"/>
                      </w:rPr>
                    </w:pPr>
                    <w:r>
                      <w:rPr>
                        <w:rFonts w:cs="Courier New"/>
                        <w:b/>
                        <w:color w:val="CC0099"/>
                        <w:sz w:val="32"/>
                        <w:szCs w:val="32"/>
                        <w:lang w:eastAsia="es-MX"/>
                      </w:rPr>
                      <w:t>¡</w:t>
                    </w:r>
                    <w:r w:rsidRPr="00E27E96">
                      <w:rPr>
                        <w:rFonts w:cs="Calibri"/>
                        <w:b/>
                        <w:color w:val="CC0099"/>
                        <w:sz w:val="32"/>
                        <w:szCs w:val="32"/>
                        <w:lang w:eastAsia="es-MX"/>
                      </w:rPr>
                      <w:t xml:space="preserve">CRISTIANA, </w:t>
                    </w:r>
                    <w:proofErr w:type="gramStart"/>
                    <w:r w:rsidRPr="00E27E96">
                      <w:rPr>
                        <w:rFonts w:cs="Calibri"/>
                        <w:b/>
                        <w:color w:val="CC0099"/>
                        <w:sz w:val="32"/>
                        <w:szCs w:val="32"/>
                        <w:lang w:eastAsia="es-MX"/>
                      </w:rPr>
                      <w:t>SOCIALISTA,</w:t>
                    </w:r>
                    <w:r>
                      <w:rPr>
                        <w:rFonts w:cs="Calibri"/>
                        <w:b/>
                        <w:color w:val="CC0099"/>
                        <w:sz w:val="32"/>
                        <w:szCs w:val="32"/>
                        <w:lang w:eastAsia="es-MX"/>
                      </w:rPr>
                      <w:t xml:space="preserve"> </w:t>
                    </w:r>
                    <w:r w:rsidRPr="00E27E96">
                      <w:rPr>
                        <w:rFonts w:cs="Calibri"/>
                        <w:b/>
                        <w:color w:val="CC0099"/>
                        <w:sz w:val="32"/>
                        <w:szCs w:val="32"/>
                        <w:lang w:eastAsia="es-MX"/>
                      </w:rPr>
                      <w:t>SOLIDARIA!</w:t>
                    </w:r>
                    <w:proofErr w:type="gramEnd"/>
                  </w:p>
                  <w:p w14:paraId="7A039E88" w14:textId="77777777" w:rsidR="00DD287C" w:rsidRPr="00E27E96" w:rsidRDefault="00DD287C" w:rsidP="00DD287C">
                    <w:pPr>
                      <w:pStyle w:val="Piedepgina"/>
                      <w:ind w:left="-709" w:firstLine="2269"/>
                      <w:rPr>
                        <w:rFonts w:cs="Calibri"/>
                        <w:b/>
                        <w:sz w:val="20"/>
                        <w:lang w:eastAsia="es-MX"/>
                      </w:rPr>
                    </w:pPr>
                    <w:r w:rsidRPr="00E27E96">
                      <w:rPr>
                        <w:rFonts w:cs="Calibri"/>
                        <w:b/>
                        <w:sz w:val="20"/>
                        <w:lang w:eastAsia="es-MX"/>
                      </w:rPr>
                      <w:t xml:space="preserve">MINISTERIO DE SALUD  </w:t>
                    </w:r>
                  </w:p>
                  <w:p w14:paraId="77E5C9DA" w14:textId="77777777" w:rsidR="00DD287C" w:rsidRPr="00E27E96" w:rsidRDefault="00DD287C" w:rsidP="00DD287C">
                    <w:pPr>
                      <w:pStyle w:val="Piedepgina"/>
                      <w:ind w:left="-709" w:firstLine="1135"/>
                      <w:rPr>
                        <w:rFonts w:cs="Calibri"/>
                        <w:b/>
                        <w:sz w:val="20"/>
                        <w:lang w:eastAsia="es-MX"/>
                      </w:rPr>
                    </w:pPr>
                    <w:r w:rsidRPr="00E27E96">
                      <w:rPr>
                        <w:rFonts w:cs="Calibri"/>
                        <w:b/>
                        <w:sz w:val="20"/>
                        <w:lang w:eastAsia="es-MX"/>
                      </w:rPr>
                      <w:t>AUTORIDAD NACIONAL DE REGULACIÓN SANITARIA</w:t>
                    </w:r>
                  </w:p>
                  <w:p w14:paraId="457DB98A" w14:textId="77777777" w:rsidR="00DD287C" w:rsidRPr="00E27E96" w:rsidRDefault="00DD287C" w:rsidP="00DD287C">
                    <w:pPr>
                      <w:pStyle w:val="Piedepgina"/>
                      <w:jc w:val="center"/>
                      <w:rPr>
                        <w:rFonts w:cs="Calibri"/>
                        <w:b/>
                        <w:sz w:val="20"/>
                        <w:lang w:eastAsia="es-MX"/>
                      </w:rPr>
                    </w:pPr>
                    <w:r w:rsidRPr="00E27E96">
                      <w:rPr>
                        <w:rFonts w:cs="Calibri"/>
                        <w:b/>
                        <w:sz w:val="20"/>
                        <w:lang w:eastAsia="es-MX"/>
                      </w:rPr>
                      <w:t>SECCIÓN SISTEMA DE GESTIÓN DE LA CALIDAD</w:t>
                    </w:r>
                  </w:p>
                  <w:p w14:paraId="0343BB07" w14:textId="77777777" w:rsidR="00DD287C" w:rsidRPr="00E27E96" w:rsidRDefault="00DD287C" w:rsidP="00DD287C">
                    <w:pPr>
                      <w:pStyle w:val="Piedepgina"/>
                      <w:jc w:val="center"/>
                      <w:rPr>
                        <w:rFonts w:cs="Calibri"/>
                        <w:b/>
                        <w:sz w:val="20"/>
                        <w:lang w:eastAsia="es-MX"/>
                      </w:rPr>
                    </w:pPr>
                    <w:r w:rsidRPr="00E27E96">
                      <w:rPr>
                        <w:rFonts w:cs="Calibri"/>
                        <w:b/>
                        <w:sz w:val="20"/>
                        <w:lang w:eastAsia="es-MX"/>
                      </w:rPr>
                      <w:t>Complejo Nacional de Salud “Dra. Concepción   Palacios”,</w:t>
                    </w:r>
                  </w:p>
                  <w:p w14:paraId="586AB17D" w14:textId="77777777" w:rsidR="00DD287C" w:rsidRPr="00E27E96" w:rsidRDefault="00DD287C" w:rsidP="00DD287C">
                    <w:pPr>
                      <w:pStyle w:val="Piedepgina"/>
                      <w:jc w:val="center"/>
                      <w:rPr>
                        <w:rFonts w:cs="Calibri"/>
                        <w:b/>
                        <w:sz w:val="20"/>
                        <w:lang w:eastAsia="es-MX"/>
                      </w:rPr>
                    </w:pPr>
                    <w:r w:rsidRPr="00E27E96">
                      <w:rPr>
                        <w:rFonts w:cs="Calibri"/>
                        <w:b/>
                        <w:sz w:val="20"/>
                        <w:lang w:eastAsia="es-MX"/>
                      </w:rPr>
                      <w:t xml:space="preserve">Costado Oeste Colonia 1ro. de </w:t>
                    </w:r>
                    <w:proofErr w:type="gramStart"/>
                    <w:r w:rsidRPr="00E27E96">
                      <w:rPr>
                        <w:rFonts w:cs="Calibri"/>
                        <w:b/>
                        <w:sz w:val="20"/>
                        <w:lang w:eastAsia="es-MX"/>
                      </w:rPr>
                      <w:t>Mayo</w:t>
                    </w:r>
                    <w:proofErr w:type="gramEnd"/>
                    <w:r w:rsidRPr="00E27E96">
                      <w:rPr>
                        <w:rFonts w:cs="Calibri"/>
                        <w:b/>
                        <w:sz w:val="20"/>
                        <w:lang w:eastAsia="es-MX"/>
                      </w:rPr>
                      <w:t>, Managua, Nicaragua.</w:t>
                    </w:r>
                  </w:p>
                  <w:p w14:paraId="1028003A" w14:textId="77777777" w:rsidR="00DD287C" w:rsidRDefault="00DD287C" w:rsidP="00DD287C">
                    <w:pPr>
                      <w:pStyle w:val="Piedepgina"/>
                      <w:jc w:val="center"/>
                    </w:pPr>
                    <w:r w:rsidRPr="00E27E96">
                      <w:rPr>
                        <w:rFonts w:cs="Calibri"/>
                        <w:b/>
                        <w:sz w:val="20"/>
                        <w:lang w:eastAsia="es-MX"/>
                      </w:rPr>
                      <w:t>PBX (505) 22647730– 22647630 – Web</w:t>
                    </w:r>
                    <w:r w:rsidRPr="00B14734">
                      <w:rPr>
                        <w:rFonts w:cs="Courier New"/>
                        <w:b/>
                        <w:sz w:val="20"/>
                        <w:lang w:eastAsia="es-MX"/>
                      </w:rPr>
                      <w:t xml:space="preserve"> </w:t>
                    </w:r>
                    <w:hyperlink r:id="rId2" w:history="1">
                      <w:r w:rsidRPr="00B14734">
                        <w:rPr>
                          <w:rStyle w:val="Hipervnculo"/>
                          <w:rFonts w:cs="Courier New"/>
                          <w:b/>
                          <w:sz w:val="20"/>
                          <w:lang w:eastAsia="es-MX"/>
                        </w:rPr>
                        <w:t>www.minsa.gob.ni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Cs w:val="22"/>
        <w:lang w:val="es-MX" w:eastAsia="es-MX"/>
      </w:rPr>
      <w:drawing>
        <wp:inline distT="0" distB="0" distL="0" distR="0" wp14:anchorId="004D724E" wp14:editId="3626C904">
          <wp:extent cx="1359535" cy="572135"/>
          <wp:effectExtent l="0" t="0" r="0" b="0"/>
          <wp:docPr id="12" name="Imagen 12" descr="bottom_somosPuebloQueV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ttom_somosPuebloQueV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770225" w14:textId="228598AC" w:rsidR="0063744C" w:rsidRPr="00096593" w:rsidRDefault="0063744C" w:rsidP="00345B6D">
    <w:pPr>
      <w:pStyle w:val="Piedepgina"/>
      <w:ind w:left="2832"/>
      <w:rPr>
        <w:color w:val="1F3864" w:themeColor="accent1" w:themeShade="80"/>
      </w:rPr>
    </w:pPr>
    <w:r>
      <w:t xml:space="preserve"> </w:t>
    </w:r>
    <w:r w:rsidR="00096593">
      <w:tab/>
    </w:r>
    <w:r w:rsidR="00096593" w:rsidRPr="00096593">
      <w:rPr>
        <w:rFonts w:ascii="Courier New" w:hAnsi="Courier New" w:cs="Courier New"/>
      </w:rPr>
      <w:t xml:space="preserve">               </w:t>
    </w:r>
    <w:r w:rsidR="00345B6D">
      <w:rPr>
        <w:rFonts w:ascii="Courier New" w:hAnsi="Courier New" w:cs="Courier New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511E9" w14:textId="77777777" w:rsidR="00633C8E" w:rsidRDefault="00633C8E" w:rsidP="0063744C">
      <w:pPr>
        <w:spacing w:line="240" w:lineRule="auto"/>
      </w:pPr>
      <w:r>
        <w:separator/>
      </w:r>
    </w:p>
  </w:footnote>
  <w:footnote w:type="continuationSeparator" w:id="0">
    <w:p w14:paraId="3C87EA68" w14:textId="77777777" w:rsidR="00633C8E" w:rsidRDefault="00633C8E" w:rsidP="00637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EEEA4" w14:textId="5165A76F" w:rsidR="0063744C" w:rsidRDefault="00DD287C" w:rsidP="00CB6222">
    <w:pPr>
      <w:pStyle w:val="Encabezado"/>
      <w:ind w:left="-567"/>
      <w:jc w:val="center"/>
    </w:pPr>
    <w:r>
      <w:rPr>
        <w:noProof/>
      </w:rPr>
      <w:pict w14:anchorId="2EEED5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0" type="#_x0000_t75" style="position:absolute;left:0;text-align:left;margin-left:0;margin-top:0;width:441.5pt;height:508.35pt;z-index:-251655680;mso-position-horizontal:center;mso-position-horizontal-relative:margin;mso-position-vertical:center;mso-position-vertical-relative:margin" o:allowincell="f">
          <v:imagedata r:id="rId1" o:title="fondoPapeleria2024" gain="19661f" blacklevel="13107f"/>
          <w10:wrap anchorx="margin" anchory="margin"/>
        </v:shape>
      </w:pict>
    </w:r>
    <w:r>
      <w:rPr>
        <w:noProof/>
      </w:rPr>
      <w:drawing>
        <wp:inline distT="0" distB="0" distL="0" distR="0" wp14:anchorId="6BDED7ED" wp14:editId="5F0E8CF1">
          <wp:extent cx="6332220" cy="982980"/>
          <wp:effectExtent l="0" t="0" r="0" b="7620"/>
          <wp:docPr id="8" name="Imagen 8" descr="topPapeleria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Papeleria20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3C8E">
      <w:rPr>
        <w:noProof/>
        <w:lang w:val="en-US"/>
      </w:rPr>
      <w:pict w14:anchorId="1ADA92A9">
        <v:shape id="WordPictureWatermark255142093" o:spid="_x0000_s2049" type="#_x0000_t75" alt="" style="position:absolute;left:0;text-align:left;margin-left:4.85pt;margin-top:31.8pt;width:526.8pt;height:510.35pt;z-index:-251656704;mso-wrap-edited:f;mso-position-horizontal-relative:margin;mso-position-vertical-relative:margin" o:allowincell="f">
          <v:imagedata r:id="rId3" o:title="watermark" gain="13107f" blacklevel="26214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3B23"/>
    <w:multiLevelType w:val="hybridMultilevel"/>
    <w:tmpl w:val="6C78B594"/>
    <w:lvl w:ilvl="0" w:tplc="4C0A000F">
      <w:start w:val="1"/>
      <w:numFmt w:val="decimal"/>
      <w:lvlText w:val="%1."/>
      <w:lvlJc w:val="left"/>
      <w:pPr>
        <w:ind w:left="360" w:hanging="360"/>
      </w:p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269AC"/>
    <w:multiLevelType w:val="hybridMultilevel"/>
    <w:tmpl w:val="B5BECC0E"/>
    <w:lvl w:ilvl="0" w:tplc="4C0A000F">
      <w:start w:val="1"/>
      <w:numFmt w:val="decimal"/>
      <w:lvlText w:val="%1."/>
      <w:lvlJc w:val="left"/>
      <w:pPr>
        <w:ind w:left="360" w:hanging="360"/>
      </w:p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87F30"/>
    <w:multiLevelType w:val="hybridMultilevel"/>
    <w:tmpl w:val="5E2AEA18"/>
    <w:lvl w:ilvl="0" w:tplc="A204E6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8A705182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6976FE"/>
    <w:multiLevelType w:val="hybridMultilevel"/>
    <w:tmpl w:val="8B98E414"/>
    <w:lvl w:ilvl="0" w:tplc="E8BAA73C">
      <w:start w:val="1"/>
      <w:numFmt w:val="bullet"/>
      <w:lvlText w:val="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  <w:lvl w:ilvl="1" w:tplc="58B8DD4C">
      <w:start w:val="1"/>
      <w:numFmt w:val="bullet"/>
      <w:lvlText w:val="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92184B"/>
    <w:multiLevelType w:val="hybridMultilevel"/>
    <w:tmpl w:val="B5BECC0E"/>
    <w:lvl w:ilvl="0" w:tplc="4C0A000F">
      <w:start w:val="1"/>
      <w:numFmt w:val="decimal"/>
      <w:lvlText w:val="%1."/>
      <w:lvlJc w:val="left"/>
      <w:pPr>
        <w:ind w:left="360" w:hanging="360"/>
      </w:p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2BB"/>
    <w:multiLevelType w:val="hybridMultilevel"/>
    <w:tmpl w:val="6C78B594"/>
    <w:lvl w:ilvl="0" w:tplc="4C0A000F">
      <w:start w:val="1"/>
      <w:numFmt w:val="decimal"/>
      <w:lvlText w:val="%1."/>
      <w:lvlJc w:val="left"/>
      <w:pPr>
        <w:ind w:left="360" w:hanging="360"/>
      </w:p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542141"/>
    <w:multiLevelType w:val="hybridMultilevel"/>
    <w:tmpl w:val="12A0D844"/>
    <w:lvl w:ilvl="0" w:tplc="26CE0C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645E6"/>
    <w:multiLevelType w:val="hybridMultilevel"/>
    <w:tmpl w:val="12A0D844"/>
    <w:lvl w:ilvl="0" w:tplc="26CE0C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F1F26"/>
    <w:multiLevelType w:val="hybridMultilevel"/>
    <w:tmpl w:val="9558E2A0"/>
    <w:lvl w:ilvl="0" w:tplc="CBEE1CA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4C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9802D2"/>
    <w:multiLevelType w:val="hybridMultilevel"/>
    <w:tmpl w:val="6B343C1E"/>
    <w:lvl w:ilvl="0" w:tplc="D0F846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57841"/>
    <w:multiLevelType w:val="hybridMultilevel"/>
    <w:tmpl w:val="68E220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F27D8C"/>
    <w:multiLevelType w:val="hybridMultilevel"/>
    <w:tmpl w:val="6C78B594"/>
    <w:lvl w:ilvl="0" w:tplc="4C0A000F">
      <w:start w:val="1"/>
      <w:numFmt w:val="decimal"/>
      <w:lvlText w:val="%1."/>
      <w:lvlJc w:val="left"/>
      <w:pPr>
        <w:ind w:left="360" w:hanging="360"/>
      </w:p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92EA7"/>
    <w:multiLevelType w:val="hybridMultilevel"/>
    <w:tmpl w:val="6C78B594"/>
    <w:lvl w:ilvl="0" w:tplc="4C0A000F">
      <w:start w:val="1"/>
      <w:numFmt w:val="decimal"/>
      <w:lvlText w:val="%1."/>
      <w:lvlJc w:val="left"/>
      <w:pPr>
        <w:ind w:left="360" w:hanging="360"/>
      </w:p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92B16"/>
    <w:multiLevelType w:val="hybridMultilevel"/>
    <w:tmpl w:val="12A0D844"/>
    <w:lvl w:ilvl="0" w:tplc="26CE0C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A3B80"/>
    <w:multiLevelType w:val="hybridMultilevel"/>
    <w:tmpl w:val="6CBA775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0B37D7"/>
    <w:multiLevelType w:val="hybridMultilevel"/>
    <w:tmpl w:val="B5BECC0E"/>
    <w:lvl w:ilvl="0" w:tplc="4C0A000F">
      <w:start w:val="1"/>
      <w:numFmt w:val="decimal"/>
      <w:lvlText w:val="%1."/>
      <w:lvlJc w:val="left"/>
      <w:pPr>
        <w:ind w:left="360" w:hanging="360"/>
      </w:p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3077B9"/>
    <w:multiLevelType w:val="hybridMultilevel"/>
    <w:tmpl w:val="A24E1326"/>
    <w:lvl w:ilvl="0" w:tplc="4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3351D9"/>
    <w:multiLevelType w:val="hybridMultilevel"/>
    <w:tmpl w:val="B5BECC0E"/>
    <w:lvl w:ilvl="0" w:tplc="4C0A000F">
      <w:start w:val="1"/>
      <w:numFmt w:val="decimal"/>
      <w:lvlText w:val="%1."/>
      <w:lvlJc w:val="left"/>
      <w:pPr>
        <w:ind w:left="360" w:hanging="360"/>
      </w:p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B77595"/>
    <w:multiLevelType w:val="hybridMultilevel"/>
    <w:tmpl w:val="9356D8E8"/>
    <w:lvl w:ilvl="0" w:tplc="D278E0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751A9"/>
    <w:multiLevelType w:val="hybridMultilevel"/>
    <w:tmpl w:val="B5BECC0E"/>
    <w:lvl w:ilvl="0" w:tplc="4C0A000F">
      <w:start w:val="1"/>
      <w:numFmt w:val="decimal"/>
      <w:lvlText w:val="%1."/>
      <w:lvlJc w:val="left"/>
      <w:pPr>
        <w:ind w:left="360" w:hanging="360"/>
      </w:p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B7053F"/>
    <w:multiLevelType w:val="hybridMultilevel"/>
    <w:tmpl w:val="F6BC2636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92199"/>
    <w:multiLevelType w:val="hybridMultilevel"/>
    <w:tmpl w:val="B5BECC0E"/>
    <w:lvl w:ilvl="0" w:tplc="4C0A000F">
      <w:start w:val="1"/>
      <w:numFmt w:val="decimal"/>
      <w:lvlText w:val="%1."/>
      <w:lvlJc w:val="left"/>
      <w:pPr>
        <w:ind w:left="360" w:hanging="360"/>
      </w:p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156D5B"/>
    <w:multiLevelType w:val="hybridMultilevel"/>
    <w:tmpl w:val="B5BECC0E"/>
    <w:lvl w:ilvl="0" w:tplc="4C0A000F">
      <w:start w:val="1"/>
      <w:numFmt w:val="decimal"/>
      <w:lvlText w:val="%1."/>
      <w:lvlJc w:val="left"/>
      <w:pPr>
        <w:ind w:left="360" w:hanging="360"/>
      </w:p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4A7213"/>
    <w:multiLevelType w:val="hybridMultilevel"/>
    <w:tmpl w:val="4518368E"/>
    <w:lvl w:ilvl="0" w:tplc="4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FA76E3"/>
    <w:multiLevelType w:val="hybridMultilevel"/>
    <w:tmpl w:val="B5BECC0E"/>
    <w:lvl w:ilvl="0" w:tplc="4C0A000F">
      <w:start w:val="1"/>
      <w:numFmt w:val="decimal"/>
      <w:lvlText w:val="%1."/>
      <w:lvlJc w:val="left"/>
      <w:pPr>
        <w:ind w:left="360" w:hanging="360"/>
      </w:p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6B3805"/>
    <w:multiLevelType w:val="hybridMultilevel"/>
    <w:tmpl w:val="E2465B96"/>
    <w:lvl w:ilvl="0" w:tplc="DEA27A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52BDD"/>
    <w:multiLevelType w:val="hybridMultilevel"/>
    <w:tmpl w:val="B5BECC0E"/>
    <w:lvl w:ilvl="0" w:tplc="4C0A000F">
      <w:start w:val="1"/>
      <w:numFmt w:val="decimal"/>
      <w:lvlText w:val="%1."/>
      <w:lvlJc w:val="left"/>
      <w:pPr>
        <w:ind w:left="360" w:hanging="360"/>
      </w:p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87335F"/>
    <w:multiLevelType w:val="hybridMultilevel"/>
    <w:tmpl w:val="D25A7F62"/>
    <w:lvl w:ilvl="0" w:tplc="A204E6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C78257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416BDF"/>
    <w:multiLevelType w:val="hybridMultilevel"/>
    <w:tmpl w:val="6C78B594"/>
    <w:lvl w:ilvl="0" w:tplc="4C0A000F">
      <w:start w:val="1"/>
      <w:numFmt w:val="decimal"/>
      <w:lvlText w:val="%1."/>
      <w:lvlJc w:val="left"/>
      <w:pPr>
        <w:ind w:left="360" w:hanging="360"/>
      </w:p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D63DC7"/>
    <w:multiLevelType w:val="hybridMultilevel"/>
    <w:tmpl w:val="DCA07758"/>
    <w:lvl w:ilvl="0" w:tplc="D07CC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E547C3"/>
    <w:multiLevelType w:val="hybridMultilevel"/>
    <w:tmpl w:val="980EEC04"/>
    <w:lvl w:ilvl="0" w:tplc="64E07CF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9AFAE280">
      <w:start w:val="1"/>
      <w:numFmt w:val="bullet"/>
      <w:suff w:val="space"/>
      <w:lvlText w:val=""/>
      <w:lvlJc w:val="left"/>
      <w:pPr>
        <w:ind w:left="1080" w:hanging="513"/>
      </w:pPr>
      <w:rPr>
        <w:rFonts w:ascii="Wingdings" w:hAnsi="Wingdings" w:hint="default"/>
      </w:rPr>
    </w:lvl>
    <w:lvl w:ilvl="2" w:tplc="4C0A001B">
      <w:start w:val="1"/>
      <w:numFmt w:val="lowerRoman"/>
      <w:lvlText w:val="%3."/>
      <w:lvlJc w:val="right"/>
      <w:pPr>
        <w:ind w:left="1800" w:hanging="180"/>
      </w:pPr>
    </w:lvl>
    <w:lvl w:ilvl="3" w:tplc="F1F0416C">
      <w:start w:val="1"/>
      <w:numFmt w:val="lowerLetter"/>
      <w:suff w:val="nothing"/>
      <w:lvlText w:val="%4)"/>
      <w:lvlJc w:val="left"/>
      <w:pPr>
        <w:ind w:left="2520" w:hanging="360"/>
      </w:pPr>
      <w:rPr>
        <w:rFonts w:hint="default"/>
        <w:b w:val="0"/>
      </w:rPr>
    </w:lvl>
    <w:lvl w:ilvl="4" w:tplc="4C0A0019">
      <w:start w:val="1"/>
      <w:numFmt w:val="lowerLetter"/>
      <w:lvlText w:val="%5."/>
      <w:lvlJc w:val="left"/>
      <w:pPr>
        <w:ind w:left="3240" w:hanging="360"/>
      </w:pPr>
    </w:lvl>
    <w:lvl w:ilvl="5" w:tplc="4C0A001B">
      <w:start w:val="1"/>
      <w:numFmt w:val="lowerRoman"/>
      <w:lvlText w:val="%6."/>
      <w:lvlJc w:val="right"/>
      <w:pPr>
        <w:ind w:left="3960" w:hanging="180"/>
      </w:pPr>
    </w:lvl>
    <w:lvl w:ilvl="6" w:tplc="4C0A000F">
      <w:start w:val="1"/>
      <w:numFmt w:val="decimal"/>
      <w:lvlText w:val="%7."/>
      <w:lvlJc w:val="left"/>
      <w:pPr>
        <w:ind w:left="4680" w:hanging="360"/>
      </w:pPr>
    </w:lvl>
    <w:lvl w:ilvl="7" w:tplc="4C0A0019">
      <w:start w:val="1"/>
      <w:numFmt w:val="lowerLetter"/>
      <w:lvlText w:val="%8."/>
      <w:lvlJc w:val="left"/>
      <w:pPr>
        <w:ind w:left="5400" w:hanging="360"/>
      </w:pPr>
    </w:lvl>
    <w:lvl w:ilvl="8" w:tplc="4C0A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AC1252"/>
    <w:multiLevelType w:val="hybridMultilevel"/>
    <w:tmpl w:val="B5BECC0E"/>
    <w:lvl w:ilvl="0" w:tplc="4C0A000F">
      <w:start w:val="1"/>
      <w:numFmt w:val="decimal"/>
      <w:lvlText w:val="%1."/>
      <w:lvlJc w:val="left"/>
      <w:pPr>
        <w:ind w:left="360" w:hanging="360"/>
      </w:p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E02C25"/>
    <w:multiLevelType w:val="hybridMultilevel"/>
    <w:tmpl w:val="98C2F742"/>
    <w:lvl w:ilvl="0" w:tplc="4C0A0017">
      <w:start w:val="1"/>
      <w:numFmt w:val="lowerLetter"/>
      <w:lvlText w:val="%1)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7"/>
  </w:num>
  <w:num w:numId="3">
    <w:abstractNumId w:val="2"/>
  </w:num>
  <w:num w:numId="4">
    <w:abstractNumId w:val="20"/>
  </w:num>
  <w:num w:numId="5">
    <w:abstractNumId w:val="30"/>
  </w:num>
  <w:num w:numId="6">
    <w:abstractNumId w:val="32"/>
  </w:num>
  <w:num w:numId="7">
    <w:abstractNumId w:val="25"/>
  </w:num>
  <w:num w:numId="8">
    <w:abstractNumId w:val="13"/>
  </w:num>
  <w:num w:numId="9">
    <w:abstractNumId w:val="6"/>
  </w:num>
  <w:num w:numId="10">
    <w:abstractNumId w:val="7"/>
  </w:num>
  <w:num w:numId="11">
    <w:abstractNumId w:val="9"/>
  </w:num>
  <w:num w:numId="12">
    <w:abstractNumId w:val="18"/>
  </w:num>
  <w:num w:numId="13">
    <w:abstractNumId w:val="10"/>
  </w:num>
  <w:num w:numId="14">
    <w:abstractNumId w:val="17"/>
  </w:num>
  <w:num w:numId="15">
    <w:abstractNumId w:val="21"/>
  </w:num>
  <w:num w:numId="16">
    <w:abstractNumId w:val="4"/>
  </w:num>
  <w:num w:numId="17">
    <w:abstractNumId w:val="19"/>
  </w:num>
  <w:num w:numId="18">
    <w:abstractNumId w:val="1"/>
  </w:num>
  <w:num w:numId="19">
    <w:abstractNumId w:val="24"/>
  </w:num>
  <w:num w:numId="20">
    <w:abstractNumId w:val="11"/>
  </w:num>
  <w:num w:numId="21">
    <w:abstractNumId w:val="5"/>
  </w:num>
  <w:num w:numId="22">
    <w:abstractNumId w:val="22"/>
  </w:num>
  <w:num w:numId="23">
    <w:abstractNumId w:val="12"/>
  </w:num>
  <w:num w:numId="24">
    <w:abstractNumId w:val="16"/>
  </w:num>
  <w:num w:numId="25">
    <w:abstractNumId w:val="15"/>
  </w:num>
  <w:num w:numId="26">
    <w:abstractNumId w:val="26"/>
  </w:num>
  <w:num w:numId="27">
    <w:abstractNumId w:val="31"/>
  </w:num>
  <w:num w:numId="28">
    <w:abstractNumId w:val="0"/>
  </w:num>
  <w:num w:numId="29">
    <w:abstractNumId w:val="28"/>
  </w:num>
  <w:num w:numId="30">
    <w:abstractNumId w:val="23"/>
  </w:num>
  <w:num w:numId="31">
    <w:abstractNumId w:val="14"/>
  </w:num>
  <w:num w:numId="32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75"/>
  <w:drawingGridVerticalSpacing w:val="238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44C"/>
    <w:rsid w:val="00020B2C"/>
    <w:rsid w:val="0006605E"/>
    <w:rsid w:val="000836A3"/>
    <w:rsid w:val="00096593"/>
    <w:rsid w:val="000E7C38"/>
    <w:rsid w:val="000F050A"/>
    <w:rsid w:val="00194D7F"/>
    <w:rsid w:val="00280CA3"/>
    <w:rsid w:val="00287703"/>
    <w:rsid w:val="002D39C5"/>
    <w:rsid w:val="002E3DA6"/>
    <w:rsid w:val="002E71C6"/>
    <w:rsid w:val="00317148"/>
    <w:rsid w:val="00345B6D"/>
    <w:rsid w:val="003826C9"/>
    <w:rsid w:val="003A2BFC"/>
    <w:rsid w:val="003C1564"/>
    <w:rsid w:val="0043557A"/>
    <w:rsid w:val="004510EC"/>
    <w:rsid w:val="004575F5"/>
    <w:rsid w:val="00465233"/>
    <w:rsid w:val="004A7C52"/>
    <w:rsid w:val="004A7FC9"/>
    <w:rsid w:val="005433A5"/>
    <w:rsid w:val="00550274"/>
    <w:rsid w:val="005735E3"/>
    <w:rsid w:val="005A4874"/>
    <w:rsid w:val="005A7796"/>
    <w:rsid w:val="005C5EE8"/>
    <w:rsid w:val="005E2275"/>
    <w:rsid w:val="00633C8E"/>
    <w:rsid w:val="0063744C"/>
    <w:rsid w:val="006A4BDA"/>
    <w:rsid w:val="007358B7"/>
    <w:rsid w:val="007465D2"/>
    <w:rsid w:val="00775AAD"/>
    <w:rsid w:val="007F3A8A"/>
    <w:rsid w:val="007F6B90"/>
    <w:rsid w:val="0082141B"/>
    <w:rsid w:val="00851C07"/>
    <w:rsid w:val="00863199"/>
    <w:rsid w:val="00882BC6"/>
    <w:rsid w:val="008D5627"/>
    <w:rsid w:val="009827B4"/>
    <w:rsid w:val="00984AA6"/>
    <w:rsid w:val="009A4A48"/>
    <w:rsid w:val="00A214F7"/>
    <w:rsid w:val="00A71582"/>
    <w:rsid w:val="00B30D9F"/>
    <w:rsid w:val="00B53D8E"/>
    <w:rsid w:val="00B85276"/>
    <w:rsid w:val="00B86A41"/>
    <w:rsid w:val="00BE1E90"/>
    <w:rsid w:val="00C42A18"/>
    <w:rsid w:val="00C810FE"/>
    <w:rsid w:val="00CB2129"/>
    <w:rsid w:val="00CB6222"/>
    <w:rsid w:val="00CB6C1E"/>
    <w:rsid w:val="00D96C42"/>
    <w:rsid w:val="00DA78D1"/>
    <w:rsid w:val="00DB31F6"/>
    <w:rsid w:val="00DD287C"/>
    <w:rsid w:val="00DF638D"/>
    <w:rsid w:val="00E506E2"/>
    <w:rsid w:val="00EA2DC2"/>
    <w:rsid w:val="00ED20D2"/>
    <w:rsid w:val="00EF471C"/>
    <w:rsid w:val="00F36E73"/>
    <w:rsid w:val="00F57A30"/>
    <w:rsid w:val="00F72980"/>
    <w:rsid w:val="00F9044F"/>
    <w:rsid w:val="00FB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4AF0ECAC"/>
  <w14:defaultImageDpi w14:val="32767"/>
  <w15:chartTrackingRefBased/>
  <w15:docId w15:val="{43BE7638-46F2-F74F-867E-B88F0B7A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3744C"/>
    <w:pPr>
      <w:spacing w:line="360" w:lineRule="auto"/>
      <w:jc w:val="both"/>
    </w:pPr>
    <w:rPr>
      <w:rFonts w:ascii="Courier New" w:eastAsia="Times New Roman" w:hAnsi="Courier New"/>
      <w:sz w:val="35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rsid w:val="002877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20D2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NI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10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C810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2877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8770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fsln">
    <w:name w:val="Estilo1 fsln"/>
    <w:link w:val="Estilo1fslnCar"/>
    <w:qFormat/>
    <w:rsid w:val="009827B4"/>
    <w:pPr>
      <w:jc w:val="both"/>
    </w:pPr>
    <w:rPr>
      <w:rFonts w:ascii="Courier New" w:eastAsia="Times New Roman" w:hAnsi="Courier New"/>
      <w:sz w:val="35"/>
      <w:szCs w:val="35"/>
      <w:lang w:val="es-NI" w:eastAsia="es-ES"/>
    </w:rPr>
  </w:style>
  <w:style w:type="character" w:customStyle="1" w:styleId="Estilo1fslnCar">
    <w:name w:val="Estilo1 fsln Car"/>
    <w:link w:val="Estilo1fsln"/>
    <w:qFormat/>
    <w:rsid w:val="009827B4"/>
    <w:rPr>
      <w:rFonts w:ascii="Courier New" w:eastAsia="Times New Roman" w:hAnsi="Courier New"/>
      <w:sz w:val="35"/>
      <w:szCs w:val="35"/>
      <w:lang w:val="es-NI" w:eastAsia="es-ES"/>
    </w:rPr>
  </w:style>
  <w:style w:type="paragraph" w:customStyle="1" w:styleId="Adjuntos">
    <w:name w:val="Adjuntos"/>
    <w:basedOn w:val="Normal"/>
    <w:link w:val="AdjuntosCar"/>
    <w:qFormat/>
    <w:rsid w:val="009827B4"/>
    <w:pPr>
      <w:spacing w:line="240" w:lineRule="auto"/>
    </w:pPr>
    <w:rPr>
      <w:b/>
      <w:spacing w:val="-20"/>
      <w:sz w:val="32"/>
      <w:szCs w:val="32"/>
      <w:lang w:val="es-NI"/>
    </w:rPr>
  </w:style>
  <w:style w:type="character" w:customStyle="1" w:styleId="AdjuntosCar">
    <w:name w:val="Adjuntos Car"/>
    <w:link w:val="Adjuntos"/>
    <w:rsid w:val="009827B4"/>
    <w:rPr>
      <w:rFonts w:ascii="Courier New" w:eastAsia="Times New Roman" w:hAnsi="Courier New"/>
      <w:b/>
      <w:spacing w:val="-20"/>
      <w:sz w:val="32"/>
      <w:szCs w:val="32"/>
      <w:lang w:val="es-NI" w:eastAsia="es-ES"/>
    </w:rPr>
  </w:style>
  <w:style w:type="paragraph" w:styleId="Encabezado">
    <w:name w:val="header"/>
    <w:basedOn w:val="Normal"/>
    <w:link w:val="EncabezadoCar"/>
    <w:uiPriority w:val="99"/>
    <w:unhideWhenUsed/>
    <w:rsid w:val="0063744C"/>
    <w:pPr>
      <w:tabs>
        <w:tab w:val="center" w:pos="4419"/>
        <w:tab w:val="right" w:pos="8838"/>
      </w:tabs>
      <w:spacing w:line="240" w:lineRule="auto"/>
      <w:jc w:val="left"/>
    </w:pPr>
    <w:rPr>
      <w:rFonts w:ascii="Calibri" w:hAnsi="Calibri"/>
      <w:szCs w:val="20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3744C"/>
    <w:rPr>
      <w:rFonts w:eastAsia="Times New Roman"/>
      <w:sz w:val="35"/>
    </w:rPr>
  </w:style>
  <w:style w:type="paragraph" w:styleId="Piedepgina">
    <w:name w:val="footer"/>
    <w:basedOn w:val="Normal"/>
    <w:link w:val="PiedepginaCar"/>
    <w:uiPriority w:val="99"/>
    <w:unhideWhenUsed/>
    <w:rsid w:val="0063744C"/>
    <w:pPr>
      <w:tabs>
        <w:tab w:val="center" w:pos="4419"/>
        <w:tab w:val="right" w:pos="8838"/>
      </w:tabs>
      <w:spacing w:line="240" w:lineRule="auto"/>
      <w:jc w:val="left"/>
    </w:pPr>
    <w:rPr>
      <w:rFonts w:ascii="Calibri" w:hAnsi="Calibri"/>
      <w:szCs w:val="20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744C"/>
    <w:rPr>
      <w:rFonts w:eastAsia="Times New Roman"/>
      <w:sz w:val="35"/>
    </w:rPr>
  </w:style>
  <w:style w:type="paragraph" w:customStyle="1" w:styleId="1Esp">
    <w:name w:val="1_Esp"/>
    <w:basedOn w:val="Estilo1fsln"/>
    <w:link w:val="1EspCar"/>
    <w:rsid w:val="0063744C"/>
    <w:rPr>
      <w:rFonts w:cs="Courier New"/>
      <w:spacing w:val="-24"/>
    </w:rPr>
  </w:style>
  <w:style w:type="character" w:customStyle="1" w:styleId="1EspCar">
    <w:name w:val="1_Esp Car"/>
    <w:link w:val="1Esp"/>
    <w:rsid w:val="0063744C"/>
    <w:rPr>
      <w:rFonts w:ascii="Courier New" w:eastAsia="Times New Roman" w:hAnsi="Courier New" w:cs="Courier New"/>
      <w:spacing w:val="-24"/>
      <w:sz w:val="35"/>
      <w:szCs w:val="35"/>
      <w:lang w:val="es-NI" w:eastAsia="es-ES"/>
    </w:rPr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"/>
    <w:basedOn w:val="Normal"/>
    <w:link w:val="PrrafodelistaCar"/>
    <w:uiPriority w:val="34"/>
    <w:qFormat/>
    <w:rsid w:val="000F050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NI" w:eastAsia="en-US"/>
    </w:rPr>
  </w:style>
  <w:style w:type="character" w:styleId="Hipervnculo">
    <w:name w:val="Hyperlink"/>
    <w:unhideWhenUsed/>
    <w:rsid w:val="000F050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0F050A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F050A"/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2B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BFC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"/>
    <w:link w:val="Prrafodelista"/>
    <w:uiPriority w:val="34"/>
    <w:qFormat/>
    <w:locked/>
    <w:rsid w:val="003826C9"/>
    <w:rPr>
      <w:sz w:val="22"/>
      <w:szCs w:val="22"/>
      <w:lang w:val="es-NI"/>
    </w:rPr>
  </w:style>
  <w:style w:type="character" w:customStyle="1" w:styleId="Ttulo1Car">
    <w:name w:val="Título 1 Car"/>
    <w:basedOn w:val="Fuentedeprrafopredeter"/>
    <w:link w:val="Ttulo1"/>
    <w:uiPriority w:val="9"/>
    <w:rsid w:val="00287703"/>
    <w:rPr>
      <w:rFonts w:ascii="Cambria" w:eastAsia="Times New Roman" w:hAnsi="Cambria"/>
      <w:b/>
      <w:bCs/>
      <w:kern w:val="32"/>
      <w:sz w:val="32"/>
      <w:szCs w:val="32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7703"/>
    <w:rPr>
      <w:rFonts w:asciiTheme="majorHAnsi" w:eastAsiaTheme="majorEastAsia" w:hAnsiTheme="majorHAnsi" w:cstheme="majorBidi"/>
      <w:i/>
      <w:iCs/>
      <w:color w:val="1F3763" w:themeColor="accent1" w:themeShade="7F"/>
      <w:sz w:val="35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28770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10FE"/>
    <w:rPr>
      <w:rFonts w:asciiTheme="majorHAnsi" w:eastAsiaTheme="majorEastAsia" w:hAnsiTheme="majorHAnsi" w:cstheme="majorBidi"/>
      <w:color w:val="1F3763" w:themeColor="accent1" w:themeShade="7F"/>
      <w:sz w:val="35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10FE"/>
    <w:rPr>
      <w:rFonts w:asciiTheme="majorHAnsi" w:eastAsiaTheme="majorEastAsia" w:hAnsiTheme="majorHAnsi" w:cstheme="majorBidi"/>
      <w:color w:val="2F5496" w:themeColor="accent1" w:themeShade="BF"/>
      <w:sz w:val="35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C810FE"/>
    <w:pPr>
      <w:spacing w:before="100" w:beforeAutospacing="1" w:after="100" w:afterAutospacing="1"/>
    </w:pPr>
    <w:rPr>
      <w:lang w:val="es-NI" w:eastAsia="es-NI"/>
    </w:rPr>
  </w:style>
  <w:style w:type="character" w:customStyle="1" w:styleId="Ttulo2Car">
    <w:name w:val="Título 2 Car"/>
    <w:basedOn w:val="Fuentedeprrafopredeter"/>
    <w:link w:val="Ttulo2"/>
    <w:uiPriority w:val="9"/>
    <w:rsid w:val="00ED20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N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D20D2"/>
    <w:pPr>
      <w:spacing w:after="120" w:line="259" w:lineRule="auto"/>
      <w:jc w:val="left"/>
    </w:pPr>
    <w:rPr>
      <w:rFonts w:ascii="Calibri" w:eastAsia="Calibri" w:hAnsi="Calibri"/>
      <w:sz w:val="16"/>
      <w:szCs w:val="16"/>
      <w:lang w:val="es-NI"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D20D2"/>
    <w:rPr>
      <w:sz w:val="16"/>
      <w:szCs w:val="16"/>
      <w:lang w:val="es-NI"/>
    </w:rPr>
  </w:style>
  <w:style w:type="paragraph" w:styleId="Textoindependiente2">
    <w:name w:val="Body Text 2"/>
    <w:basedOn w:val="Normal"/>
    <w:link w:val="Textoindependiente2Car"/>
    <w:rsid w:val="00ED20D2"/>
    <w:pPr>
      <w:spacing w:after="120" w:line="480" w:lineRule="auto"/>
      <w:jc w:val="left"/>
    </w:pPr>
    <w:rPr>
      <w:rFonts w:ascii="Calibri" w:hAnsi="Calibri"/>
      <w:sz w:val="22"/>
      <w:szCs w:val="22"/>
      <w:lang w:val="es-MX" w:eastAsia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D20D2"/>
    <w:rPr>
      <w:rFonts w:eastAsia="Times New Roman"/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rigadasmedicas@minsa.gob.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psdirecciong@yahoo.e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hyperlink" Target="http://www.minsa.gob.ni" TargetMode="External"/><Relationship Id="rId1" Type="http://schemas.openxmlformats.org/officeDocument/2006/relationships/hyperlink" Target="http://www.minsa.gob.n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672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Salud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Mejia</dc:creator>
  <cp:keywords/>
  <dc:description/>
  <cp:lastModifiedBy>Alcy Munguia Olivas</cp:lastModifiedBy>
  <cp:revision>5</cp:revision>
  <cp:lastPrinted>2023-01-09T20:27:00Z</cp:lastPrinted>
  <dcterms:created xsi:type="dcterms:W3CDTF">2023-02-06T21:12:00Z</dcterms:created>
  <dcterms:modified xsi:type="dcterms:W3CDTF">2024-02-23T15:55:00Z</dcterms:modified>
</cp:coreProperties>
</file>